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C1B0C" w14:textId="77777777" w:rsidR="002D5388" w:rsidRDefault="002D5388">
      <w:p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center"/>
        <w:rPr>
          <w:rFonts w:ascii="Arial" w:eastAsia="Arial" w:hAnsi="Arial" w:cs="Arial"/>
          <w:b/>
          <w:color w:val="385623"/>
          <w:sz w:val="28"/>
          <w:szCs w:val="28"/>
        </w:rPr>
      </w:pPr>
    </w:p>
    <w:p w14:paraId="54966BFB" w14:textId="77777777" w:rsidR="002D5388" w:rsidRDefault="00882ED4">
      <w:p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 xml:space="preserve">Admission Policy of </w:t>
      </w:r>
    </w:p>
    <w:p w14:paraId="29B9671C" w14:textId="77777777" w:rsidR="002D5388" w:rsidRDefault="00D31225">
      <w:p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center"/>
        <w:rPr>
          <w:rFonts w:ascii="Arial" w:eastAsia="Arial" w:hAnsi="Arial" w:cs="Arial"/>
          <w:b/>
          <w:color w:val="385623"/>
          <w:sz w:val="28"/>
          <w:szCs w:val="28"/>
        </w:rPr>
      </w:pPr>
      <w:r>
        <w:rPr>
          <w:rFonts w:ascii="Arial" w:eastAsia="Arial" w:hAnsi="Arial" w:cs="Arial"/>
          <w:b/>
          <w:color w:val="385623"/>
          <w:sz w:val="28"/>
          <w:szCs w:val="28"/>
        </w:rPr>
        <w:t xml:space="preserve">Virgin Mary </w:t>
      </w:r>
      <w:r w:rsidR="00882ED4">
        <w:rPr>
          <w:rFonts w:ascii="Arial" w:eastAsia="Arial" w:hAnsi="Arial" w:cs="Arial"/>
          <w:b/>
          <w:color w:val="385623"/>
          <w:sz w:val="28"/>
          <w:szCs w:val="28"/>
        </w:rPr>
        <w:t>BNS</w:t>
      </w:r>
    </w:p>
    <w:p w14:paraId="48B5585D" w14:textId="77777777" w:rsidR="002D5388" w:rsidRDefault="002D5388">
      <w:p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center"/>
        <w:rPr>
          <w:rFonts w:ascii="Arial" w:eastAsia="Arial" w:hAnsi="Arial" w:cs="Arial"/>
          <w:b/>
          <w:color w:val="385623"/>
          <w:sz w:val="28"/>
          <w:szCs w:val="28"/>
        </w:rPr>
      </w:pPr>
    </w:p>
    <w:p w14:paraId="700BD4A7" w14:textId="77777777" w:rsidR="002D5388" w:rsidRDefault="002D5388">
      <w:p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center"/>
        <w:rPr>
          <w:rFonts w:ascii="Arial" w:eastAsia="Arial" w:hAnsi="Arial" w:cs="Arial"/>
          <w:b/>
          <w:color w:val="000000"/>
          <w:sz w:val="24"/>
          <w:szCs w:val="24"/>
        </w:rPr>
      </w:pPr>
    </w:p>
    <w:p w14:paraId="10EA07F4" w14:textId="77777777" w:rsidR="002D5388" w:rsidRDefault="00D31225">
      <w:p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School Address: Virgin Mary</w:t>
      </w:r>
      <w:r w:rsidR="00882ED4">
        <w:rPr>
          <w:rFonts w:ascii="Arial" w:eastAsia="Arial" w:hAnsi="Arial" w:cs="Arial"/>
          <w:b/>
          <w:color w:val="000000"/>
          <w:sz w:val="24"/>
          <w:szCs w:val="24"/>
        </w:rPr>
        <w:t xml:space="preserve"> BNS, S</w:t>
      </w:r>
      <w:r>
        <w:rPr>
          <w:rFonts w:ascii="Arial" w:eastAsia="Arial" w:hAnsi="Arial" w:cs="Arial"/>
          <w:b/>
          <w:color w:val="000000"/>
          <w:sz w:val="24"/>
          <w:szCs w:val="24"/>
        </w:rPr>
        <w:t>hangan Road, Ballymun, Dublin 9</w:t>
      </w:r>
    </w:p>
    <w:p w14:paraId="7D3FC3B9" w14:textId="77777777" w:rsidR="002D5388" w:rsidRDefault="002D5388">
      <w:p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center"/>
        <w:rPr>
          <w:rFonts w:ascii="Arial" w:eastAsia="Arial" w:hAnsi="Arial" w:cs="Arial"/>
          <w:b/>
          <w:color w:val="000000"/>
          <w:sz w:val="24"/>
          <w:szCs w:val="24"/>
        </w:rPr>
      </w:pPr>
    </w:p>
    <w:p w14:paraId="1244973B" w14:textId="77777777" w:rsidR="002D5388" w:rsidRDefault="00D31225">
      <w:p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Roll number: 19302U</w:t>
      </w:r>
    </w:p>
    <w:p w14:paraId="6C6A7232" w14:textId="77777777" w:rsidR="002D5388" w:rsidRDefault="002D5388">
      <w:p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center"/>
        <w:rPr>
          <w:rFonts w:ascii="Arial" w:eastAsia="Arial" w:hAnsi="Arial" w:cs="Arial"/>
          <w:b/>
          <w:color w:val="385623"/>
          <w:sz w:val="24"/>
          <w:szCs w:val="24"/>
        </w:rPr>
      </w:pPr>
    </w:p>
    <w:p w14:paraId="4AABD81B" w14:textId="77777777" w:rsidR="002D5388" w:rsidRDefault="00882ED4">
      <w:p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center"/>
        <w:rPr>
          <w:rFonts w:ascii="Arial" w:eastAsia="Arial" w:hAnsi="Arial" w:cs="Arial"/>
          <w:b/>
          <w:color w:val="385623"/>
          <w:sz w:val="24"/>
          <w:szCs w:val="24"/>
        </w:rPr>
      </w:pPr>
      <w:r>
        <w:rPr>
          <w:rFonts w:ascii="Arial" w:eastAsia="Arial" w:hAnsi="Arial" w:cs="Arial"/>
          <w:b/>
          <w:color w:val="385623"/>
          <w:sz w:val="24"/>
          <w:szCs w:val="24"/>
        </w:rPr>
        <w:t>School Patron: Catholic Archbishop of Dublin</w:t>
      </w:r>
    </w:p>
    <w:p w14:paraId="3D8E6C09" w14:textId="77777777" w:rsidR="002D5388" w:rsidRDefault="002D5388">
      <w:p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rPr>
          <w:rFonts w:ascii="Arial" w:eastAsia="Arial" w:hAnsi="Arial" w:cs="Arial"/>
          <w:b/>
          <w:color w:val="385623"/>
          <w:sz w:val="24"/>
          <w:szCs w:val="24"/>
        </w:rPr>
      </w:pPr>
    </w:p>
    <w:p w14:paraId="1BD36226" w14:textId="77777777" w:rsidR="002D5388" w:rsidRDefault="002D5388">
      <w:pPr>
        <w:pBdr>
          <w:top w:val="nil"/>
          <w:left w:val="nil"/>
          <w:bottom w:val="nil"/>
          <w:right w:val="nil"/>
          <w:between w:val="nil"/>
        </w:pBdr>
        <w:spacing w:after="0" w:line="240" w:lineRule="auto"/>
        <w:jc w:val="both"/>
        <w:rPr>
          <w:rFonts w:ascii="Arial" w:eastAsia="Arial" w:hAnsi="Arial" w:cs="Arial"/>
          <w:b/>
          <w:color w:val="385623"/>
          <w:sz w:val="24"/>
          <w:szCs w:val="24"/>
        </w:rPr>
      </w:pPr>
    </w:p>
    <w:p w14:paraId="17690D38" w14:textId="77777777" w:rsidR="002D5388" w:rsidRDefault="002D5388">
      <w:pPr>
        <w:pBdr>
          <w:top w:val="nil"/>
          <w:left w:val="nil"/>
          <w:bottom w:val="nil"/>
          <w:right w:val="nil"/>
          <w:between w:val="nil"/>
        </w:pBdr>
        <w:spacing w:after="0" w:line="240" w:lineRule="auto"/>
        <w:jc w:val="both"/>
        <w:rPr>
          <w:rFonts w:ascii="Arial" w:eastAsia="Arial" w:hAnsi="Arial" w:cs="Arial"/>
          <w:b/>
          <w:color w:val="385623"/>
          <w:sz w:val="24"/>
          <w:szCs w:val="24"/>
        </w:rPr>
      </w:pPr>
    </w:p>
    <w:p w14:paraId="342CE6C6" w14:textId="77777777" w:rsidR="002D5388" w:rsidRDefault="00882ED4">
      <w:pPr>
        <w:pStyle w:val="Heading2"/>
        <w:numPr>
          <w:ilvl w:val="0"/>
          <w:numId w:val="8"/>
        </w:numPr>
        <w:rPr>
          <w:rFonts w:ascii="Arial" w:eastAsia="Arial" w:hAnsi="Arial" w:cs="Arial"/>
          <w:b/>
          <w:color w:val="385623"/>
          <w:sz w:val="24"/>
          <w:szCs w:val="24"/>
        </w:rPr>
      </w:pPr>
      <w:r>
        <w:rPr>
          <w:rFonts w:ascii="Arial" w:eastAsia="Arial" w:hAnsi="Arial" w:cs="Arial"/>
          <w:b/>
          <w:color w:val="385623"/>
          <w:sz w:val="24"/>
          <w:szCs w:val="24"/>
        </w:rPr>
        <w:t xml:space="preserve">Introduction </w:t>
      </w:r>
    </w:p>
    <w:p w14:paraId="399E1412" w14:textId="77777777" w:rsidR="002D5388" w:rsidRDefault="002D5388">
      <w:pPr>
        <w:pBdr>
          <w:top w:val="nil"/>
          <w:left w:val="nil"/>
          <w:bottom w:val="nil"/>
          <w:right w:val="nil"/>
          <w:between w:val="nil"/>
        </w:pBdr>
        <w:spacing w:after="0" w:line="240" w:lineRule="auto"/>
        <w:jc w:val="both"/>
        <w:rPr>
          <w:rFonts w:ascii="Arial" w:eastAsia="Arial" w:hAnsi="Arial" w:cs="Arial"/>
          <w:color w:val="000000"/>
        </w:rPr>
      </w:pPr>
    </w:p>
    <w:p w14:paraId="0074BDBA" w14:textId="77777777" w:rsidR="002D5388" w:rsidRDefault="00882ED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199F2B1D" w14:textId="77777777" w:rsidR="002D5388" w:rsidRDefault="002D5388">
      <w:pPr>
        <w:pBdr>
          <w:top w:val="nil"/>
          <w:left w:val="nil"/>
          <w:bottom w:val="nil"/>
          <w:right w:val="nil"/>
          <w:between w:val="nil"/>
        </w:pBdr>
        <w:spacing w:after="0" w:line="240" w:lineRule="auto"/>
        <w:jc w:val="both"/>
        <w:rPr>
          <w:rFonts w:ascii="Arial" w:eastAsia="Arial" w:hAnsi="Arial" w:cs="Arial"/>
          <w:color w:val="000000"/>
        </w:rPr>
      </w:pPr>
    </w:p>
    <w:p w14:paraId="0A45C743" w14:textId="77777777" w:rsidR="002D5388" w:rsidRDefault="002D5388">
      <w:pPr>
        <w:pBdr>
          <w:top w:val="nil"/>
          <w:left w:val="nil"/>
          <w:bottom w:val="nil"/>
          <w:right w:val="nil"/>
          <w:between w:val="nil"/>
        </w:pBdr>
        <w:spacing w:after="0" w:line="240" w:lineRule="auto"/>
        <w:rPr>
          <w:rFonts w:ascii="Arial" w:eastAsia="Arial" w:hAnsi="Arial" w:cs="Arial"/>
          <w:color w:val="000000"/>
        </w:rPr>
      </w:pPr>
    </w:p>
    <w:p w14:paraId="31FA1E82" w14:textId="6D47F4C4" w:rsidR="002D5388" w:rsidRDefault="00882ED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policy was a</w:t>
      </w:r>
      <w:r w:rsidR="002C6E39">
        <w:rPr>
          <w:rFonts w:ascii="Arial" w:eastAsia="Arial" w:hAnsi="Arial" w:cs="Arial"/>
          <w:color w:val="000000"/>
        </w:rPr>
        <w:t>pproved by the school patron on</w:t>
      </w:r>
      <w:r w:rsidR="00312628">
        <w:rPr>
          <w:rFonts w:ascii="Arial" w:eastAsia="Arial" w:hAnsi="Arial" w:cs="Arial"/>
          <w:color w:val="000000"/>
        </w:rPr>
        <w:t xml:space="preserve"> 17/02/2022</w:t>
      </w:r>
      <w:r w:rsidR="002C6E39">
        <w:rPr>
          <w:rFonts w:ascii="Arial" w:eastAsia="Arial" w:hAnsi="Arial" w:cs="Arial"/>
          <w:color w:val="000000"/>
        </w:rPr>
        <w:t>.</w:t>
      </w:r>
      <w:r>
        <w:rPr>
          <w:rFonts w:ascii="Arial" w:eastAsia="Arial" w:hAnsi="Arial" w:cs="Arial"/>
          <w:color w:val="000000"/>
        </w:rPr>
        <w:t xml:space="preserve"> It is published on the school’s website and will be made available in hardcopy, on request, to any person who requests it.</w:t>
      </w:r>
    </w:p>
    <w:p w14:paraId="63713628" w14:textId="77777777" w:rsidR="002D5388" w:rsidRDefault="002D5388">
      <w:pPr>
        <w:pBdr>
          <w:top w:val="nil"/>
          <w:left w:val="nil"/>
          <w:bottom w:val="nil"/>
          <w:right w:val="nil"/>
          <w:between w:val="nil"/>
        </w:pBdr>
        <w:spacing w:after="0" w:line="240" w:lineRule="auto"/>
        <w:rPr>
          <w:rFonts w:ascii="Arial" w:eastAsia="Arial" w:hAnsi="Arial" w:cs="Arial"/>
          <w:color w:val="000000"/>
        </w:rPr>
      </w:pPr>
    </w:p>
    <w:p w14:paraId="09378552" w14:textId="77777777" w:rsidR="002D5388" w:rsidRDefault="00882ED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relevant dates and timelines for </w:t>
      </w:r>
      <w:r w:rsidR="00D31225">
        <w:rPr>
          <w:rFonts w:ascii="Arial" w:eastAsia="Arial" w:hAnsi="Arial" w:cs="Arial"/>
          <w:color w:val="000000"/>
        </w:rPr>
        <w:t>Virgin Mary</w:t>
      </w:r>
      <w:r>
        <w:rPr>
          <w:rFonts w:ascii="Arial" w:eastAsia="Arial" w:hAnsi="Arial" w:cs="Arial"/>
          <w:color w:val="000000"/>
        </w:rPr>
        <w:t xml:space="preserve"> BNS admission process are set out in the school’s annual admission notice which is published annually on the school’s website at least one week before the commencement of the admission process for the school year concerned.</w:t>
      </w:r>
    </w:p>
    <w:p w14:paraId="3202626C" w14:textId="77777777" w:rsidR="002D5388" w:rsidRDefault="00882ED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This policy must be read in conjunction with the annual admission notice for the school year concerned.</w:t>
      </w:r>
    </w:p>
    <w:p w14:paraId="20869597" w14:textId="77777777" w:rsidR="002D5388" w:rsidRDefault="00882ED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application form for admission is published on the school’s website and will be made available in hardcopy on request to any person who requests it.</w:t>
      </w:r>
    </w:p>
    <w:p w14:paraId="662578DA" w14:textId="77777777" w:rsidR="002D5388" w:rsidRDefault="002D5388">
      <w:pPr>
        <w:pBdr>
          <w:top w:val="nil"/>
          <w:left w:val="nil"/>
          <w:bottom w:val="nil"/>
          <w:right w:val="nil"/>
          <w:between w:val="nil"/>
        </w:pBdr>
        <w:spacing w:after="0" w:line="240" w:lineRule="auto"/>
        <w:jc w:val="both"/>
        <w:rPr>
          <w:rFonts w:ascii="Arial" w:eastAsia="Arial" w:hAnsi="Arial" w:cs="Arial"/>
          <w:color w:val="000000"/>
        </w:rPr>
      </w:pPr>
    </w:p>
    <w:p w14:paraId="469A2979" w14:textId="77777777" w:rsidR="002D5388" w:rsidRDefault="002D5388">
      <w:pPr>
        <w:pBdr>
          <w:top w:val="nil"/>
          <w:left w:val="nil"/>
          <w:bottom w:val="nil"/>
          <w:right w:val="nil"/>
          <w:between w:val="nil"/>
        </w:pBdr>
        <w:spacing w:after="0" w:line="240" w:lineRule="auto"/>
        <w:jc w:val="both"/>
        <w:rPr>
          <w:rFonts w:ascii="Arial" w:eastAsia="Arial" w:hAnsi="Arial" w:cs="Arial"/>
          <w:color w:val="000000"/>
        </w:rPr>
      </w:pPr>
    </w:p>
    <w:p w14:paraId="2335DE7A" w14:textId="77777777" w:rsidR="002D5388" w:rsidRDefault="002D5388">
      <w:pPr>
        <w:pBdr>
          <w:top w:val="nil"/>
          <w:left w:val="nil"/>
          <w:bottom w:val="nil"/>
          <w:right w:val="nil"/>
          <w:between w:val="nil"/>
        </w:pBdr>
        <w:spacing w:after="0" w:line="240" w:lineRule="auto"/>
        <w:jc w:val="both"/>
        <w:rPr>
          <w:rFonts w:ascii="Arial" w:eastAsia="Arial" w:hAnsi="Arial" w:cs="Arial"/>
          <w:color w:val="000000"/>
        </w:rPr>
      </w:pPr>
    </w:p>
    <w:p w14:paraId="64A4A7CA" w14:textId="77777777" w:rsidR="002D5388" w:rsidRDefault="002D5388">
      <w:pPr>
        <w:pBdr>
          <w:top w:val="nil"/>
          <w:left w:val="nil"/>
          <w:bottom w:val="nil"/>
          <w:right w:val="nil"/>
          <w:between w:val="nil"/>
        </w:pBdr>
        <w:spacing w:after="0" w:line="240" w:lineRule="auto"/>
        <w:jc w:val="both"/>
        <w:rPr>
          <w:rFonts w:ascii="Arial" w:eastAsia="Arial" w:hAnsi="Arial" w:cs="Arial"/>
          <w:color w:val="000000"/>
        </w:rPr>
      </w:pPr>
    </w:p>
    <w:p w14:paraId="1BC5D670" w14:textId="77777777" w:rsidR="002D5388" w:rsidRDefault="00882ED4">
      <w:pPr>
        <w:pStyle w:val="Heading2"/>
        <w:numPr>
          <w:ilvl w:val="0"/>
          <w:numId w:val="8"/>
        </w:numPr>
        <w:rPr>
          <w:rFonts w:ascii="Arial" w:eastAsia="Arial" w:hAnsi="Arial" w:cs="Arial"/>
          <w:b/>
          <w:color w:val="385623"/>
          <w:sz w:val="24"/>
          <w:szCs w:val="24"/>
        </w:rPr>
      </w:pPr>
      <w:r>
        <w:rPr>
          <w:rFonts w:ascii="Arial" w:eastAsia="Arial" w:hAnsi="Arial" w:cs="Arial"/>
          <w:b/>
          <w:color w:val="385623"/>
          <w:sz w:val="24"/>
          <w:szCs w:val="24"/>
        </w:rPr>
        <w:t>Characteristic spirit and general objectives of the school</w:t>
      </w:r>
    </w:p>
    <w:p w14:paraId="0FC0494D" w14:textId="77777777" w:rsidR="002D5388" w:rsidRDefault="002D5388">
      <w:pPr>
        <w:pBdr>
          <w:top w:val="single" w:sz="4" w:space="1" w:color="000000"/>
          <w:left w:val="single" w:sz="4" w:space="4" w:color="000000"/>
          <w:bottom w:val="single" w:sz="4" w:space="1" w:color="000000"/>
          <w:right w:val="single" w:sz="4" w:space="4" w:color="000000"/>
        </w:pBdr>
        <w:shd w:val="clear" w:color="auto" w:fill="EEECE1"/>
        <w:spacing w:after="0" w:line="240" w:lineRule="auto"/>
        <w:jc w:val="both"/>
        <w:rPr>
          <w:rFonts w:ascii="Arial" w:eastAsia="Arial" w:hAnsi="Arial" w:cs="Arial"/>
        </w:rPr>
      </w:pPr>
    </w:p>
    <w:p w14:paraId="5EC8D4CE" w14:textId="77777777" w:rsidR="002D5388" w:rsidRDefault="00D31225">
      <w:pPr>
        <w:pBdr>
          <w:top w:val="single" w:sz="4" w:space="1" w:color="000000"/>
          <w:left w:val="single" w:sz="4" w:space="4" w:color="000000"/>
          <w:bottom w:val="single" w:sz="4" w:space="1" w:color="000000"/>
          <w:right w:val="single" w:sz="4" w:space="4" w:color="000000"/>
        </w:pBdr>
        <w:shd w:val="clear" w:color="auto" w:fill="EEECE1"/>
        <w:spacing w:after="0" w:line="240" w:lineRule="auto"/>
        <w:jc w:val="both"/>
        <w:rPr>
          <w:rFonts w:ascii="Arial" w:eastAsia="Arial" w:hAnsi="Arial" w:cs="Arial"/>
        </w:rPr>
      </w:pPr>
      <w:r>
        <w:rPr>
          <w:rFonts w:ascii="Arial" w:eastAsia="Arial" w:hAnsi="Arial" w:cs="Arial"/>
        </w:rPr>
        <w:t>Virgin Mary</w:t>
      </w:r>
      <w:r w:rsidR="00882ED4">
        <w:rPr>
          <w:rFonts w:ascii="Arial" w:eastAsia="Arial" w:hAnsi="Arial" w:cs="Arial"/>
        </w:rPr>
        <w:t xml:space="preserve"> BNS is a Catholic all boys primary school with a Catholic ethos under the patronage of the Bishop of Dublin.</w:t>
      </w:r>
    </w:p>
    <w:p w14:paraId="5998C7C3" w14:textId="77777777" w:rsidR="002D5388" w:rsidRDefault="002D5388">
      <w:pPr>
        <w:pBdr>
          <w:top w:val="single" w:sz="4" w:space="1" w:color="000000"/>
          <w:left w:val="single" w:sz="4" w:space="4" w:color="000000"/>
          <w:bottom w:val="single" w:sz="4" w:space="1" w:color="000000"/>
          <w:right w:val="single" w:sz="4" w:space="4" w:color="000000"/>
        </w:pBdr>
        <w:shd w:val="clear" w:color="auto" w:fill="EEECE1"/>
        <w:spacing w:after="0" w:line="240" w:lineRule="auto"/>
        <w:jc w:val="both"/>
        <w:rPr>
          <w:rFonts w:ascii="Arial" w:eastAsia="Arial" w:hAnsi="Arial" w:cs="Arial"/>
        </w:rPr>
      </w:pPr>
    </w:p>
    <w:p w14:paraId="55347761" w14:textId="77777777" w:rsidR="002D5388" w:rsidRDefault="00882ED4">
      <w:pPr>
        <w:pBdr>
          <w:top w:val="single" w:sz="4" w:space="1" w:color="000000"/>
          <w:left w:val="single" w:sz="4" w:space="4" w:color="000000"/>
          <w:bottom w:val="single" w:sz="4" w:space="1" w:color="000000"/>
          <w:right w:val="single" w:sz="4" w:space="4" w:color="000000"/>
        </w:pBdr>
        <w:shd w:val="clear" w:color="auto" w:fill="EEECE1"/>
        <w:spacing w:line="240" w:lineRule="auto"/>
        <w:jc w:val="both"/>
        <w:rPr>
          <w:rFonts w:ascii="Arial" w:eastAsia="Arial" w:hAnsi="Arial" w:cs="Arial"/>
        </w:rPr>
      </w:pPr>
      <w:r>
        <w:rPr>
          <w:rFonts w:ascii="Arial" w:eastAsia="Arial" w:hAnsi="Arial" w:cs="Arial"/>
        </w:rPr>
        <w:t>“Catholic Ethos” in the context of a Catholic primary school means the ethos and characteristic spirit of the Roman Catholic Church, which aims at promoting:</w:t>
      </w:r>
    </w:p>
    <w:p w14:paraId="58D4A186" w14:textId="77777777" w:rsidR="002D5388" w:rsidRDefault="00882ED4">
      <w:pPr>
        <w:numPr>
          <w:ilvl w:val="0"/>
          <w:numId w:val="11"/>
        </w:numPr>
        <w:pBdr>
          <w:top w:val="single" w:sz="4" w:space="1" w:color="000000"/>
          <w:left w:val="single" w:sz="4" w:space="4" w:color="000000"/>
          <w:bottom w:val="single" w:sz="4" w:space="1" w:color="000000"/>
          <w:right w:val="single" w:sz="4" w:space="4" w:color="000000"/>
          <w:between w:val="nil"/>
        </w:pBdr>
        <w:shd w:val="clear" w:color="auto" w:fill="EEECE1"/>
        <w:spacing w:after="0" w:line="240" w:lineRule="auto"/>
        <w:jc w:val="both"/>
        <w:rPr>
          <w:rFonts w:ascii="Arial" w:eastAsia="Arial" w:hAnsi="Arial" w:cs="Arial"/>
          <w:color w:val="000000"/>
        </w:rPr>
      </w:pPr>
      <w:r>
        <w:rPr>
          <w:rFonts w:ascii="Arial" w:eastAsia="Arial" w:hAnsi="Arial" w:cs="Arial"/>
          <w:color w:val="000000"/>
        </w:rPr>
        <w:t>the full and harmonious development of all aspects of the person of the pupil, including the intellectual, physical, cultural, moral and spiritual aspects; and</w:t>
      </w:r>
    </w:p>
    <w:p w14:paraId="704570FC" w14:textId="77777777" w:rsidR="002D5388" w:rsidRDefault="00882ED4">
      <w:pPr>
        <w:numPr>
          <w:ilvl w:val="0"/>
          <w:numId w:val="11"/>
        </w:numPr>
        <w:pBdr>
          <w:top w:val="single" w:sz="4" w:space="1" w:color="000000"/>
          <w:left w:val="single" w:sz="4" w:space="4" w:color="000000"/>
          <w:bottom w:val="single" w:sz="4" w:space="1" w:color="000000"/>
          <w:right w:val="single" w:sz="4" w:space="4" w:color="000000"/>
          <w:between w:val="nil"/>
        </w:pBdr>
        <w:shd w:val="clear" w:color="auto" w:fill="EEECE1"/>
        <w:spacing w:after="0" w:line="240" w:lineRule="auto"/>
        <w:jc w:val="both"/>
        <w:rPr>
          <w:rFonts w:ascii="Arial" w:eastAsia="Arial" w:hAnsi="Arial" w:cs="Arial"/>
          <w:color w:val="000000"/>
        </w:rPr>
      </w:pPr>
      <w:r>
        <w:rPr>
          <w:rFonts w:ascii="Arial" w:eastAsia="Arial" w:hAnsi="Arial" w:cs="Arial"/>
          <w:color w:val="000000"/>
        </w:rPr>
        <w:t>a living relationship with God and with other people; and</w:t>
      </w:r>
    </w:p>
    <w:p w14:paraId="330C758C" w14:textId="77777777" w:rsidR="002D5388" w:rsidRDefault="00882ED4">
      <w:pPr>
        <w:numPr>
          <w:ilvl w:val="0"/>
          <w:numId w:val="11"/>
        </w:numPr>
        <w:pBdr>
          <w:top w:val="single" w:sz="4" w:space="1" w:color="000000"/>
          <w:left w:val="single" w:sz="4" w:space="4" w:color="000000"/>
          <w:bottom w:val="single" w:sz="4" w:space="1" w:color="000000"/>
          <w:right w:val="single" w:sz="4" w:space="4" w:color="000000"/>
          <w:between w:val="nil"/>
        </w:pBdr>
        <w:shd w:val="clear" w:color="auto" w:fill="EEECE1"/>
        <w:spacing w:after="0" w:line="240" w:lineRule="auto"/>
        <w:jc w:val="both"/>
        <w:rPr>
          <w:rFonts w:ascii="Arial" w:eastAsia="Arial" w:hAnsi="Arial" w:cs="Arial"/>
          <w:color w:val="000000"/>
        </w:rPr>
      </w:pPr>
      <w:r>
        <w:rPr>
          <w:rFonts w:ascii="Arial" w:eastAsia="Arial" w:hAnsi="Arial" w:cs="Arial"/>
          <w:color w:val="000000"/>
        </w:rPr>
        <w:t>a philosophy of life inspired by belief in God and in the life, death and resurrection of Jesus; and</w:t>
      </w:r>
    </w:p>
    <w:p w14:paraId="00065B66" w14:textId="77777777" w:rsidR="002D5388" w:rsidRDefault="00882ED4">
      <w:pPr>
        <w:numPr>
          <w:ilvl w:val="0"/>
          <w:numId w:val="11"/>
        </w:numPr>
        <w:pBdr>
          <w:top w:val="single" w:sz="4" w:space="1" w:color="000000"/>
          <w:left w:val="single" w:sz="4" w:space="4" w:color="000000"/>
          <w:bottom w:val="single" w:sz="4" w:space="1" w:color="000000"/>
          <w:right w:val="single" w:sz="4" w:space="4" w:color="000000"/>
          <w:between w:val="nil"/>
        </w:pBdr>
        <w:shd w:val="clear" w:color="auto" w:fill="EEECE1"/>
        <w:spacing w:line="240" w:lineRule="auto"/>
        <w:jc w:val="both"/>
        <w:rPr>
          <w:rFonts w:ascii="Arial" w:eastAsia="Arial" w:hAnsi="Arial" w:cs="Arial"/>
          <w:color w:val="000000"/>
        </w:rPr>
      </w:pPr>
      <w:r>
        <w:rPr>
          <w:rFonts w:ascii="Arial" w:eastAsia="Arial" w:hAnsi="Arial" w:cs="Arial"/>
          <w:color w:val="000000"/>
        </w:rPr>
        <w:t>the formation of the pupils in the Catholic faith,</w:t>
      </w:r>
    </w:p>
    <w:p w14:paraId="0EECFBE0" w14:textId="77777777" w:rsidR="002D5388" w:rsidRDefault="00882ED4">
      <w:pPr>
        <w:pBdr>
          <w:top w:val="single" w:sz="4" w:space="1" w:color="000000"/>
          <w:left w:val="single" w:sz="4" w:space="4" w:color="000000"/>
          <w:bottom w:val="single" w:sz="4" w:space="1" w:color="000000"/>
          <w:right w:val="single" w:sz="4" w:space="4" w:color="000000"/>
        </w:pBdr>
        <w:shd w:val="clear" w:color="auto" w:fill="EEECE1"/>
        <w:spacing w:line="240" w:lineRule="auto"/>
        <w:ind w:left="360"/>
        <w:jc w:val="both"/>
        <w:rPr>
          <w:rFonts w:ascii="Arial" w:eastAsia="Arial" w:hAnsi="Arial" w:cs="Arial"/>
        </w:rPr>
      </w:pPr>
      <w:r>
        <w:rPr>
          <w:rFonts w:ascii="Arial" w:eastAsia="Arial" w:hAnsi="Arial" w:cs="Arial"/>
        </w:rPr>
        <w:lastRenderedPageBreak/>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34876D1C" w14:textId="77777777" w:rsidR="002D5388" w:rsidRDefault="00882ED4">
      <w:pPr>
        <w:pBdr>
          <w:top w:val="single" w:sz="4" w:space="1" w:color="000000"/>
          <w:left w:val="single" w:sz="4" w:space="4" w:color="000000"/>
          <w:bottom w:val="single" w:sz="4" w:space="1" w:color="000000"/>
          <w:right w:val="single" w:sz="4" w:space="4" w:color="000000"/>
        </w:pBdr>
        <w:shd w:val="clear" w:color="auto" w:fill="EEECE1"/>
        <w:spacing w:line="240" w:lineRule="auto"/>
        <w:ind w:left="360"/>
        <w:jc w:val="both"/>
        <w:rPr>
          <w:rFonts w:ascii="Arial" w:eastAsia="Arial" w:hAnsi="Arial" w:cs="Arial"/>
        </w:rPr>
      </w:pPr>
      <w:r>
        <w:rPr>
          <w:rFonts w:ascii="Arial" w:eastAsia="Arial" w:hAnsi="Arial" w:cs="Arial"/>
        </w:rPr>
        <w:t xml:space="preserve">In accordance with S.15 (2) (b) of the Education Act, 1998 the Board of Management of </w:t>
      </w:r>
      <w:r w:rsidR="00993727">
        <w:rPr>
          <w:rFonts w:ascii="Arial" w:eastAsia="Arial" w:hAnsi="Arial" w:cs="Arial"/>
        </w:rPr>
        <w:t>Virgin Mary</w:t>
      </w:r>
      <w:r>
        <w:rPr>
          <w:rFonts w:ascii="Arial" w:eastAsia="Arial" w:hAnsi="Arial" w:cs="Arial"/>
        </w:rPr>
        <w:t xml:space="preserve"> BNS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4A719D29" w14:textId="77777777" w:rsidR="003D4426" w:rsidRPr="003D4426" w:rsidRDefault="003D4426" w:rsidP="003D4426">
      <w:pPr>
        <w:jc w:val="center"/>
        <w:rPr>
          <w:rFonts w:ascii="Arial" w:hAnsi="Arial" w:cs="Arial"/>
          <w:b/>
        </w:rPr>
      </w:pPr>
    </w:p>
    <w:p w14:paraId="03A71B4B" w14:textId="77777777" w:rsidR="003D4426" w:rsidRDefault="003D4426" w:rsidP="003D4426">
      <w:pPr>
        <w:pBdr>
          <w:top w:val="single" w:sz="4" w:space="1" w:color="000000"/>
          <w:left w:val="single" w:sz="4" w:space="4" w:color="000000"/>
          <w:bottom w:val="single" w:sz="4" w:space="1" w:color="000000"/>
          <w:right w:val="single" w:sz="4" w:space="4" w:color="000000"/>
        </w:pBdr>
        <w:shd w:val="clear" w:color="auto" w:fill="EEECE1"/>
        <w:spacing w:line="240" w:lineRule="auto"/>
        <w:ind w:left="360"/>
        <w:jc w:val="both"/>
        <w:rPr>
          <w:rFonts w:ascii="Arial" w:eastAsia="Arial" w:hAnsi="Arial" w:cs="Arial"/>
        </w:rPr>
      </w:pPr>
      <w:r>
        <w:rPr>
          <w:rFonts w:ascii="Arial" w:eastAsia="Arial" w:hAnsi="Arial" w:cs="Arial"/>
        </w:rPr>
        <w:t>The Virgin Mary Mission Statement:</w:t>
      </w:r>
    </w:p>
    <w:p w14:paraId="3CCEC737" w14:textId="77777777" w:rsidR="003D4426" w:rsidRPr="003D4426" w:rsidRDefault="003D4426" w:rsidP="003D4426">
      <w:pPr>
        <w:pBdr>
          <w:top w:val="single" w:sz="4" w:space="1" w:color="000000"/>
          <w:left w:val="single" w:sz="4" w:space="4" w:color="000000"/>
          <w:bottom w:val="single" w:sz="4" w:space="1" w:color="000000"/>
          <w:right w:val="single" w:sz="4" w:space="4" w:color="000000"/>
        </w:pBdr>
        <w:shd w:val="clear" w:color="auto" w:fill="EEECE1"/>
        <w:spacing w:line="240" w:lineRule="auto"/>
        <w:ind w:left="360"/>
        <w:jc w:val="both"/>
        <w:rPr>
          <w:rFonts w:ascii="Arial" w:eastAsia="Arial" w:hAnsi="Arial" w:cs="Arial"/>
        </w:rPr>
      </w:pPr>
      <w:r w:rsidRPr="003D4426">
        <w:rPr>
          <w:rFonts w:ascii="Arial" w:eastAsia="Arial" w:hAnsi="Arial" w:cs="Arial"/>
        </w:rPr>
        <w:t xml:space="preserve">Our school cherishes each child and in partnership with the parents aims to provide a safe and happy environment which promotes esteem for oneself, for other people and for the value of life-long learning. </w:t>
      </w:r>
    </w:p>
    <w:p w14:paraId="63BD60F2" w14:textId="77777777" w:rsidR="002D5388" w:rsidRDefault="002D5388">
      <w:pPr>
        <w:pBdr>
          <w:top w:val="single" w:sz="4" w:space="1" w:color="000000"/>
          <w:left w:val="single" w:sz="4" w:space="4" w:color="000000"/>
          <w:bottom w:val="single" w:sz="4" w:space="1" w:color="000000"/>
          <w:right w:val="single" w:sz="4" w:space="4" w:color="000000"/>
        </w:pBdr>
        <w:shd w:val="clear" w:color="auto" w:fill="EEECE1"/>
        <w:spacing w:line="240" w:lineRule="auto"/>
        <w:ind w:left="360"/>
        <w:jc w:val="both"/>
        <w:rPr>
          <w:rFonts w:ascii="Arial" w:eastAsia="Arial" w:hAnsi="Arial" w:cs="Arial"/>
        </w:rPr>
      </w:pPr>
    </w:p>
    <w:p w14:paraId="733D0731" w14:textId="77777777" w:rsidR="002D5388" w:rsidRDefault="00882ED4">
      <w:pPr>
        <w:pBdr>
          <w:top w:val="single" w:sz="4" w:space="1" w:color="000000"/>
          <w:left w:val="single" w:sz="4" w:space="4" w:color="000000"/>
          <w:bottom w:val="single" w:sz="4" w:space="1" w:color="000000"/>
          <w:right w:val="single" w:sz="4" w:space="4" w:color="000000"/>
        </w:pBdr>
        <w:shd w:val="clear" w:color="auto" w:fill="EEECE1"/>
        <w:spacing w:line="240" w:lineRule="auto"/>
        <w:ind w:left="360"/>
        <w:jc w:val="both"/>
        <w:rPr>
          <w:rFonts w:ascii="Arial" w:eastAsia="Arial" w:hAnsi="Arial" w:cs="Arial"/>
        </w:rPr>
      </w:pPr>
      <w:r>
        <w:rPr>
          <w:rFonts w:ascii="Arial" w:eastAsia="Arial" w:hAnsi="Arial" w:cs="Arial"/>
        </w:rPr>
        <w:t>The school's vision is one of providing a secure, stable and stimulating learning environment in which each individual child will develop to his fullest potential intellectually, morally, physically, spiritually, socially, culturally, aesthetically, and emotionally. The uniqueness of the individual person will be respected and, indeed, promoted through a process of nurturing and developing each child’s identifiable abilities, self-esteem and talents in order to help him progress towards realising his fullness in adult life and in society. To this end, the promotion of a strong sense of community within the school is dependent on high levels of cooperation between the Board of Management, teachers, ancillary staff and local groups. The support and cooperation of parents is encouraged. All of this goes towards providing our pupils with the very best in primary education in a caring, Christian atmosphere.</w:t>
      </w:r>
    </w:p>
    <w:p w14:paraId="0749D67E" w14:textId="77777777" w:rsidR="002D5388" w:rsidRDefault="002D5388">
      <w:pPr>
        <w:pBdr>
          <w:top w:val="single" w:sz="4" w:space="1" w:color="000000"/>
          <w:left w:val="single" w:sz="4" w:space="4" w:color="000000"/>
          <w:bottom w:val="single" w:sz="4" w:space="1" w:color="000000"/>
          <w:right w:val="single" w:sz="4" w:space="4" w:color="000000"/>
        </w:pBdr>
        <w:shd w:val="clear" w:color="auto" w:fill="EEECE1"/>
        <w:spacing w:line="240" w:lineRule="auto"/>
        <w:ind w:left="360"/>
        <w:jc w:val="both"/>
        <w:rPr>
          <w:rFonts w:ascii="Arial" w:eastAsia="Arial" w:hAnsi="Arial" w:cs="Arial"/>
        </w:rPr>
      </w:pPr>
    </w:p>
    <w:p w14:paraId="36B664A2" w14:textId="77777777" w:rsidR="002D5388" w:rsidRDefault="002D5388">
      <w:pPr>
        <w:pStyle w:val="Heading2"/>
        <w:rPr>
          <w:rFonts w:ascii="Arial" w:eastAsia="Arial" w:hAnsi="Arial" w:cs="Arial"/>
          <w:b/>
          <w:color w:val="385623"/>
          <w:sz w:val="24"/>
          <w:szCs w:val="24"/>
        </w:rPr>
      </w:pPr>
    </w:p>
    <w:p w14:paraId="0E3F71EC" w14:textId="6B4881DB" w:rsidR="002D5388" w:rsidRDefault="00882ED4" w:rsidP="000F4971">
      <w:pPr>
        <w:pStyle w:val="Heading2"/>
        <w:numPr>
          <w:ilvl w:val="0"/>
          <w:numId w:val="8"/>
        </w:numPr>
        <w:rPr>
          <w:rFonts w:ascii="Arial" w:eastAsia="Arial" w:hAnsi="Arial" w:cs="Arial"/>
          <w:b/>
          <w:color w:val="385623"/>
          <w:sz w:val="24"/>
          <w:szCs w:val="24"/>
        </w:rPr>
      </w:pPr>
      <w:r>
        <w:rPr>
          <w:rFonts w:ascii="Arial" w:eastAsia="Arial" w:hAnsi="Arial" w:cs="Arial"/>
          <w:b/>
          <w:color w:val="385623"/>
          <w:sz w:val="24"/>
          <w:szCs w:val="24"/>
        </w:rPr>
        <w:t xml:space="preserve">Admission Statement </w:t>
      </w:r>
    </w:p>
    <w:p w14:paraId="330220C2" w14:textId="77777777" w:rsidR="002D5388" w:rsidRDefault="002D5388">
      <w:pPr>
        <w:pBdr>
          <w:top w:val="nil"/>
          <w:left w:val="nil"/>
          <w:bottom w:val="nil"/>
          <w:right w:val="nil"/>
          <w:between w:val="nil"/>
        </w:pBdr>
        <w:spacing w:after="0" w:line="240" w:lineRule="auto"/>
        <w:rPr>
          <w:rFonts w:ascii="Arial" w:eastAsia="Arial" w:hAnsi="Arial" w:cs="Arial"/>
          <w:color w:val="000000"/>
        </w:rPr>
      </w:pPr>
    </w:p>
    <w:p w14:paraId="73AF8AE4" w14:textId="77777777" w:rsidR="002D5388" w:rsidRDefault="00D312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Virgin Mary</w:t>
      </w:r>
      <w:r w:rsidR="00882ED4">
        <w:rPr>
          <w:rFonts w:ascii="Arial" w:eastAsia="Arial" w:hAnsi="Arial" w:cs="Arial"/>
          <w:color w:val="000000"/>
        </w:rPr>
        <w:t xml:space="preserve"> BNS will not discriminate in its admission of a student to the school on any of the following:</w:t>
      </w:r>
    </w:p>
    <w:p w14:paraId="3070338E" w14:textId="77777777" w:rsidR="002D5388" w:rsidRDefault="002D5388">
      <w:pPr>
        <w:pBdr>
          <w:top w:val="nil"/>
          <w:left w:val="nil"/>
          <w:bottom w:val="nil"/>
          <w:right w:val="nil"/>
          <w:between w:val="nil"/>
        </w:pBdr>
        <w:spacing w:after="0" w:line="240" w:lineRule="auto"/>
        <w:rPr>
          <w:rFonts w:ascii="Arial" w:eastAsia="Arial" w:hAnsi="Arial" w:cs="Arial"/>
          <w:color w:val="000000"/>
        </w:rPr>
      </w:pPr>
    </w:p>
    <w:p w14:paraId="5B76A99F" w14:textId="77777777" w:rsidR="002D5388" w:rsidRDefault="00882ED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gender ground of the student or the applicant in respect of the student concerned,</w:t>
      </w:r>
    </w:p>
    <w:p w14:paraId="72562D33" w14:textId="77777777" w:rsidR="002D5388" w:rsidRDefault="00882ED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civil status ground of the student or the applicant in respect of the student concerned,</w:t>
      </w:r>
    </w:p>
    <w:p w14:paraId="6F10E1B4" w14:textId="77777777" w:rsidR="002D5388" w:rsidRDefault="00882ED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family status ground of the student or the applicant in respect of the student concerned,</w:t>
      </w:r>
    </w:p>
    <w:p w14:paraId="75AFB10C" w14:textId="77777777" w:rsidR="002D5388" w:rsidRDefault="00882ED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sexual orientation ground of the student or the applicant in respect of the student concerned,</w:t>
      </w:r>
    </w:p>
    <w:p w14:paraId="70280088" w14:textId="77777777" w:rsidR="002D5388" w:rsidRDefault="00882ED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religion ground of the student or the applicant in respect of the student concerned,</w:t>
      </w:r>
    </w:p>
    <w:p w14:paraId="49A96641" w14:textId="77777777" w:rsidR="002D5388" w:rsidRDefault="00882ED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disability ground of the student or the applicant in respect of the student concerned,</w:t>
      </w:r>
    </w:p>
    <w:p w14:paraId="02C4A768" w14:textId="77777777" w:rsidR="002D5388" w:rsidRDefault="00882ED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ground of race of the student or the applicant in respect of the student concerned,</w:t>
      </w:r>
    </w:p>
    <w:p w14:paraId="4D56E173" w14:textId="77777777" w:rsidR="002D5388" w:rsidRDefault="00882ED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Traveller community ground of the student or the applicant in respect of the student concerned, or </w:t>
      </w:r>
    </w:p>
    <w:p w14:paraId="1913DA1D" w14:textId="77777777" w:rsidR="002D5388" w:rsidRDefault="00882ED4">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ground that the student or the applicant in respect of the student concerned has special educational needs</w:t>
      </w:r>
    </w:p>
    <w:p w14:paraId="29A35324" w14:textId="77777777" w:rsidR="002D5388" w:rsidRDefault="002D5388">
      <w:pPr>
        <w:pBdr>
          <w:top w:val="nil"/>
          <w:left w:val="nil"/>
          <w:bottom w:val="nil"/>
          <w:right w:val="nil"/>
          <w:between w:val="nil"/>
        </w:pBdr>
        <w:spacing w:after="0" w:line="240" w:lineRule="auto"/>
        <w:ind w:left="360"/>
        <w:rPr>
          <w:rFonts w:ascii="Arial" w:eastAsia="Arial" w:hAnsi="Arial" w:cs="Arial"/>
          <w:color w:val="000000"/>
        </w:rPr>
      </w:pPr>
    </w:p>
    <w:p w14:paraId="79B9664A" w14:textId="77777777" w:rsidR="002D5388" w:rsidRDefault="00882ED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14:paraId="58961965" w14:textId="77777777" w:rsidR="002D5388" w:rsidRDefault="002D5388">
      <w:pPr>
        <w:pBdr>
          <w:top w:val="nil"/>
          <w:left w:val="nil"/>
          <w:bottom w:val="nil"/>
          <w:right w:val="nil"/>
          <w:between w:val="nil"/>
        </w:pBdr>
        <w:spacing w:after="0" w:line="240" w:lineRule="auto"/>
        <w:ind w:left="360"/>
        <w:rPr>
          <w:rFonts w:ascii="Arial" w:eastAsia="Arial" w:hAnsi="Arial" w:cs="Arial"/>
          <w:color w:val="000000"/>
        </w:rPr>
      </w:pPr>
    </w:p>
    <w:p w14:paraId="115922EB" w14:textId="77777777" w:rsidR="002D5388" w:rsidRDefault="002D5388">
      <w:pPr>
        <w:pBdr>
          <w:top w:val="nil"/>
          <w:left w:val="nil"/>
          <w:bottom w:val="nil"/>
          <w:right w:val="nil"/>
          <w:between w:val="nil"/>
        </w:pBdr>
        <w:spacing w:after="0" w:line="240" w:lineRule="auto"/>
        <w:ind w:left="720"/>
        <w:rPr>
          <w:rFonts w:ascii="Arial" w:eastAsia="Arial" w:hAnsi="Arial" w:cs="Arial"/>
          <w:color w:val="000000"/>
        </w:rPr>
      </w:pPr>
    </w:p>
    <w:tbl>
      <w:tblPr>
        <w:tblStyle w:val="a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D5388" w14:paraId="12DD824D" w14:textId="77777777">
        <w:trPr>
          <w:trHeight w:val="1979"/>
        </w:trPr>
        <w:tc>
          <w:tcPr>
            <w:tcW w:w="9016" w:type="dxa"/>
            <w:shd w:val="clear" w:color="auto" w:fill="E7E6E6"/>
          </w:tcPr>
          <w:p w14:paraId="239D4214" w14:textId="77777777" w:rsidR="002D5388" w:rsidRDefault="00D31225">
            <w:pPr>
              <w:pBdr>
                <w:top w:val="nil"/>
                <w:left w:val="nil"/>
                <w:bottom w:val="nil"/>
                <w:right w:val="nil"/>
                <w:between w:val="nil"/>
              </w:pBdr>
              <w:spacing w:after="160" w:line="259" w:lineRule="auto"/>
              <w:jc w:val="both"/>
              <w:rPr>
                <w:rFonts w:ascii="Arial" w:eastAsia="Arial" w:hAnsi="Arial" w:cs="Arial"/>
                <w:i/>
                <w:color w:val="000000"/>
              </w:rPr>
            </w:pPr>
            <w:r>
              <w:rPr>
                <w:rFonts w:ascii="Arial" w:eastAsia="Arial" w:hAnsi="Arial" w:cs="Arial"/>
                <w:color w:val="000000"/>
              </w:rPr>
              <w:t xml:space="preserve">Virgin Mary </w:t>
            </w:r>
            <w:r w:rsidR="00882ED4">
              <w:rPr>
                <w:rFonts w:ascii="Arial" w:eastAsia="Arial" w:hAnsi="Arial" w:cs="Arial"/>
                <w:color w:val="000000"/>
              </w:rPr>
              <w:t>BNS is a Catholic school whose objective is to provide education in an environment which promotes certain religious values and does not discriminate where it refuses to admit as a student a person who is not Roman Catholic and it is proved that the refusal is essential to maintain the ethos of the school.</w:t>
            </w:r>
          </w:p>
          <w:p w14:paraId="62FCAF4A" w14:textId="77777777" w:rsidR="002D5388" w:rsidRDefault="00D31225">
            <w:pPr>
              <w:pBdr>
                <w:top w:val="nil"/>
                <w:left w:val="nil"/>
                <w:bottom w:val="nil"/>
                <w:right w:val="nil"/>
                <w:between w:val="nil"/>
              </w:pBdr>
              <w:spacing w:after="160" w:line="259" w:lineRule="auto"/>
              <w:jc w:val="both"/>
              <w:rPr>
                <w:rFonts w:ascii="Arial" w:eastAsia="Arial" w:hAnsi="Arial" w:cs="Arial"/>
                <w:color w:val="0000FF"/>
                <w:sz w:val="20"/>
                <w:szCs w:val="20"/>
              </w:rPr>
            </w:pPr>
            <w:r>
              <w:rPr>
                <w:rFonts w:ascii="Arial" w:eastAsia="Arial" w:hAnsi="Arial" w:cs="Arial"/>
                <w:color w:val="000000"/>
              </w:rPr>
              <w:t xml:space="preserve">Virgin Mary </w:t>
            </w:r>
            <w:r w:rsidR="00882ED4">
              <w:rPr>
                <w:rFonts w:ascii="Arial" w:eastAsia="Arial" w:hAnsi="Arial" w:cs="Arial"/>
              </w:rPr>
              <w:t>BNS is a scho</w:t>
            </w:r>
            <w:r w:rsidR="00C47924">
              <w:rPr>
                <w:rFonts w:ascii="Arial" w:eastAsia="Arial" w:hAnsi="Arial" w:cs="Arial"/>
              </w:rPr>
              <w:t>ol which has an established class</w:t>
            </w:r>
            <w:r w:rsidR="00882ED4">
              <w:rPr>
                <w:rFonts w:ascii="Arial" w:eastAsia="Arial" w:hAnsi="Arial" w:cs="Arial"/>
              </w:rPr>
              <w:t>, with the approval of the Minister for Education, which provides an education exclusively for students with a category or categories of special educational needs specified by the Minister and may refuse to admit to the class a student who does not have the category of needs specified.</w:t>
            </w:r>
          </w:p>
        </w:tc>
      </w:tr>
    </w:tbl>
    <w:p w14:paraId="56DC8456" w14:textId="77777777" w:rsidR="002D5388" w:rsidRDefault="002D5388">
      <w:pPr>
        <w:pBdr>
          <w:top w:val="nil"/>
          <w:left w:val="nil"/>
          <w:bottom w:val="nil"/>
          <w:right w:val="nil"/>
          <w:between w:val="nil"/>
        </w:pBdr>
        <w:spacing w:after="0" w:line="240" w:lineRule="auto"/>
        <w:jc w:val="both"/>
        <w:rPr>
          <w:rFonts w:ascii="Arial" w:eastAsia="Arial" w:hAnsi="Arial" w:cs="Arial"/>
          <w:b/>
          <w:color w:val="385623"/>
        </w:rPr>
      </w:pPr>
    </w:p>
    <w:p w14:paraId="64CDB234" w14:textId="77777777" w:rsidR="002D5388" w:rsidRDefault="002D5388">
      <w:pPr>
        <w:pBdr>
          <w:top w:val="nil"/>
          <w:left w:val="nil"/>
          <w:bottom w:val="nil"/>
          <w:right w:val="nil"/>
          <w:between w:val="nil"/>
        </w:pBdr>
        <w:spacing w:after="0" w:line="240" w:lineRule="auto"/>
        <w:jc w:val="both"/>
        <w:rPr>
          <w:rFonts w:ascii="Arial" w:eastAsia="Arial" w:hAnsi="Arial" w:cs="Arial"/>
          <w:b/>
          <w:color w:val="385623"/>
        </w:rPr>
      </w:pPr>
    </w:p>
    <w:p w14:paraId="423A625C" w14:textId="77777777" w:rsidR="003D4426" w:rsidRPr="00F2029D" w:rsidRDefault="003D4426" w:rsidP="003D4426">
      <w:pPr>
        <w:widowControl w:val="0"/>
        <w:spacing w:after="0" w:line="240" w:lineRule="auto"/>
        <w:ind w:left="-709"/>
        <w:rPr>
          <w:rFonts w:ascii="Arial" w:eastAsia="Times New Roman" w:hAnsi="Arial" w:cs="Arial"/>
          <w:iCs/>
          <w:color w:val="000000"/>
          <w:kern w:val="28"/>
          <w:lang w:val="en-GB"/>
        </w:rPr>
      </w:pPr>
    </w:p>
    <w:p w14:paraId="54DC4BB9" w14:textId="77777777" w:rsidR="003D4426" w:rsidRPr="00C7293C" w:rsidRDefault="003D4426" w:rsidP="00C7293C">
      <w:pPr>
        <w:widowControl w:val="0"/>
        <w:spacing w:after="0" w:line="240" w:lineRule="auto"/>
        <w:jc w:val="both"/>
        <w:rPr>
          <w:rFonts w:ascii="Arial" w:eastAsia="Times New Roman" w:hAnsi="Arial" w:cs="Arial"/>
          <w:b/>
          <w:bCs/>
          <w:iCs/>
          <w:color w:val="000000"/>
          <w:kern w:val="28"/>
          <w:sz w:val="24"/>
          <w:szCs w:val="24"/>
          <w:lang w:val="en-GB"/>
        </w:rPr>
      </w:pPr>
      <w:r w:rsidRPr="00C7293C">
        <w:rPr>
          <w:rFonts w:ascii="Arial" w:eastAsia="Times New Roman" w:hAnsi="Arial" w:cs="Arial"/>
          <w:b/>
          <w:bCs/>
          <w:iCs/>
          <w:color w:val="4F6228" w:themeColor="accent3" w:themeShade="80"/>
          <w:kern w:val="28"/>
          <w:sz w:val="24"/>
          <w:szCs w:val="24"/>
          <w:lang w:val="en-GB"/>
        </w:rPr>
        <w:t>Application Procedures for mainstream classes/Early Start:</w:t>
      </w:r>
    </w:p>
    <w:p w14:paraId="2251CC0E" w14:textId="77777777" w:rsidR="003D4426" w:rsidRPr="00C7293C" w:rsidRDefault="003D4426" w:rsidP="003D4426">
      <w:pPr>
        <w:widowControl w:val="0"/>
        <w:spacing w:after="0" w:line="240" w:lineRule="auto"/>
        <w:ind w:left="1429"/>
        <w:rPr>
          <w:rFonts w:ascii="Arial" w:eastAsia="Times New Roman" w:hAnsi="Arial" w:cs="Arial"/>
          <w:iCs/>
          <w:color w:val="000000"/>
          <w:kern w:val="28"/>
          <w:sz w:val="24"/>
          <w:szCs w:val="24"/>
          <w:lang w:val="en-GB"/>
        </w:rPr>
      </w:pPr>
    </w:p>
    <w:p w14:paraId="370DF261" w14:textId="77777777" w:rsidR="003D4426" w:rsidRDefault="003D4426" w:rsidP="003D4426">
      <w:pPr>
        <w:widowControl w:val="0"/>
        <w:numPr>
          <w:ilvl w:val="0"/>
          <w:numId w:val="16"/>
        </w:numPr>
        <w:spacing w:after="0" w:line="240" w:lineRule="auto"/>
        <w:ind w:left="720" w:hanging="284"/>
        <w:contextualSpacing/>
        <w:rPr>
          <w:rFonts w:ascii="Arial" w:eastAsia="Times New Roman" w:hAnsi="Arial" w:cs="Arial"/>
          <w:iCs/>
          <w:color w:val="000000"/>
          <w:kern w:val="28"/>
          <w:lang w:val="en-GB"/>
        </w:rPr>
      </w:pPr>
      <w:r w:rsidRPr="00F2029D">
        <w:rPr>
          <w:rFonts w:ascii="Arial" w:eastAsia="Times New Roman" w:hAnsi="Arial" w:cs="Arial"/>
          <w:iCs/>
          <w:color w:val="000000"/>
          <w:kern w:val="28"/>
          <w:lang w:val="en-GB"/>
        </w:rPr>
        <w:t xml:space="preserve">Parents who wish to apply for a child to enrol in the school should contact the secretary or Principal and obtain, complete and return the relevant application form. Application forms area also available on our school website </w:t>
      </w:r>
      <w:hyperlink r:id="rId11" w:history="1">
        <w:r w:rsidR="00C7293C" w:rsidRPr="006D1F54">
          <w:rPr>
            <w:rStyle w:val="Hyperlink"/>
            <w:rFonts w:ascii="Arial" w:eastAsia="Times New Roman" w:hAnsi="Arial" w:cs="Arial"/>
            <w:iCs/>
            <w:kern w:val="28"/>
            <w:lang w:val="en-GB"/>
          </w:rPr>
          <w:t>www.virginmarybns.ie</w:t>
        </w:r>
      </w:hyperlink>
    </w:p>
    <w:p w14:paraId="2D183D0B" w14:textId="77777777" w:rsidR="00C7293C" w:rsidRPr="00F2029D" w:rsidRDefault="00C7293C" w:rsidP="00C7293C">
      <w:pPr>
        <w:widowControl w:val="0"/>
        <w:spacing w:after="0" w:line="240" w:lineRule="auto"/>
        <w:ind w:left="720"/>
        <w:contextualSpacing/>
        <w:rPr>
          <w:rFonts w:ascii="Arial" w:eastAsia="Times New Roman" w:hAnsi="Arial" w:cs="Arial"/>
          <w:iCs/>
          <w:color w:val="000000"/>
          <w:kern w:val="28"/>
          <w:lang w:val="en-GB"/>
        </w:rPr>
      </w:pPr>
    </w:p>
    <w:p w14:paraId="15EAA59E" w14:textId="77777777" w:rsidR="003D4426" w:rsidRDefault="003D4426" w:rsidP="003D4426">
      <w:pPr>
        <w:widowControl w:val="0"/>
        <w:numPr>
          <w:ilvl w:val="0"/>
          <w:numId w:val="16"/>
        </w:numPr>
        <w:spacing w:after="0" w:line="240" w:lineRule="auto"/>
        <w:ind w:left="720" w:hanging="284"/>
        <w:contextualSpacing/>
        <w:rPr>
          <w:rFonts w:ascii="Arial" w:eastAsia="Times New Roman" w:hAnsi="Arial" w:cs="Arial"/>
          <w:iCs/>
          <w:color w:val="000000"/>
          <w:kern w:val="28"/>
          <w:lang w:val="en-GB"/>
        </w:rPr>
      </w:pPr>
      <w:r w:rsidRPr="00F2029D">
        <w:rPr>
          <w:rFonts w:ascii="Arial" w:eastAsia="Times New Roman" w:hAnsi="Arial" w:cs="Arial"/>
          <w:iCs/>
          <w:color w:val="000000"/>
          <w:kern w:val="28"/>
          <w:lang w:val="en-GB"/>
        </w:rPr>
        <w:t>Pupils for the New Junior Infant Class should return the application form by June 1st. of the year in question. The boys must be 4 years of age by September of the year of commencement of school.</w:t>
      </w:r>
    </w:p>
    <w:p w14:paraId="65E050F9" w14:textId="77777777" w:rsidR="00C7293C" w:rsidRPr="00F2029D" w:rsidRDefault="00C7293C" w:rsidP="00C7293C">
      <w:pPr>
        <w:widowControl w:val="0"/>
        <w:spacing w:after="0" w:line="240" w:lineRule="auto"/>
        <w:contextualSpacing/>
        <w:rPr>
          <w:rFonts w:ascii="Arial" w:eastAsia="Times New Roman" w:hAnsi="Arial" w:cs="Arial"/>
          <w:iCs/>
          <w:color w:val="000000"/>
          <w:kern w:val="28"/>
          <w:lang w:val="en-GB"/>
        </w:rPr>
      </w:pPr>
    </w:p>
    <w:p w14:paraId="698F5199" w14:textId="77777777" w:rsidR="003D4426" w:rsidRDefault="003D4426" w:rsidP="003D4426">
      <w:pPr>
        <w:widowControl w:val="0"/>
        <w:numPr>
          <w:ilvl w:val="0"/>
          <w:numId w:val="16"/>
        </w:numPr>
        <w:spacing w:after="0" w:line="240" w:lineRule="auto"/>
        <w:ind w:left="720" w:hanging="284"/>
        <w:contextualSpacing/>
        <w:rPr>
          <w:rFonts w:ascii="Arial" w:eastAsia="Times New Roman" w:hAnsi="Arial" w:cs="Arial"/>
          <w:iCs/>
          <w:color w:val="000000"/>
          <w:kern w:val="28"/>
          <w:lang w:val="en-GB"/>
        </w:rPr>
      </w:pPr>
      <w:r w:rsidRPr="00F2029D">
        <w:rPr>
          <w:rFonts w:ascii="Arial" w:eastAsia="Times New Roman" w:hAnsi="Arial" w:cs="Arial"/>
          <w:iCs/>
          <w:color w:val="000000"/>
          <w:kern w:val="28"/>
          <w:lang w:val="en-GB"/>
        </w:rPr>
        <w:t xml:space="preserve"> Pupils for the New Early Start Class should return the application form by June 1st. of the year in question. The boys and girls must be 3 years of age before the 1</w:t>
      </w:r>
      <w:r w:rsidRPr="00F2029D">
        <w:rPr>
          <w:rFonts w:ascii="Arial" w:eastAsia="Times New Roman" w:hAnsi="Arial" w:cs="Arial"/>
          <w:iCs/>
          <w:color w:val="000000"/>
          <w:kern w:val="28"/>
          <w:vertAlign w:val="superscript"/>
          <w:lang w:val="en-GB"/>
        </w:rPr>
        <w:t>st</w:t>
      </w:r>
      <w:r w:rsidRPr="00F2029D">
        <w:rPr>
          <w:rFonts w:ascii="Arial" w:eastAsia="Times New Roman" w:hAnsi="Arial" w:cs="Arial"/>
          <w:iCs/>
          <w:color w:val="000000"/>
          <w:kern w:val="28"/>
          <w:lang w:val="en-GB"/>
        </w:rPr>
        <w:t xml:space="preserve"> of September of the year of commencement of Early Start. The Early Start is a one year programme.</w:t>
      </w:r>
      <w:r w:rsidR="00C7293C">
        <w:rPr>
          <w:rFonts w:ascii="Arial" w:eastAsia="Times New Roman" w:hAnsi="Arial" w:cs="Arial"/>
          <w:iCs/>
          <w:color w:val="000000"/>
          <w:kern w:val="28"/>
          <w:lang w:val="en-GB"/>
        </w:rPr>
        <w:t xml:space="preserve"> Parents may request the morning session (8.50 – 11.20a.m.) or afternoon (12.00-12.30 p.m.)If possible their request will be accommodated.</w:t>
      </w:r>
    </w:p>
    <w:p w14:paraId="3A3A3F10" w14:textId="77777777" w:rsidR="00C7293C" w:rsidRPr="00F2029D" w:rsidRDefault="00C7293C" w:rsidP="00C7293C">
      <w:pPr>
        <w:widowControl w:val="0"/>
        <w:spacing w:after="0" w:line="240" w:lineRule="auto"/>
        <w:contextualSpacing/>
        <w:rPr>
          <w:rFonts w:ascii="Arial" w:eastAsia="Times New Roman" w:hAnsi="Arial" w:cs="Arial"/>
          <w:iCs/>
          <w:color w:val="000000"/>
          <w:kern w:val="28"/>
          <w:lang w:val="en-GB"/>
        </w:rPr>
      </w:pPr>
    </w:p>
    <w:p w14:paraId="6792128A" w14:textId="77777777" w:rsidR="003D4426" w:rsidRDefault="003D4426" w:rsidP="003D4426">
      <w:pPr>
        <w:widowControl w:val="0"/>
        <w:numPr>
          <w:ilvl w:val="0"/>
          <w:numId w:val="16"/>
        </w:numPr>
        <w:spacing w:after="0" w:line="240" w:lineRule="auto"/>
        <w:ind w:left="720" w:hanging="284"/>
        <w:contextualSpacing/>
        <w:rPr>
          <w:rFonts w:ascii="Arial" w:eastAsia="Times New Roman" w:hAnsi="Arial" w:cs="Arial"/>
          <w:iCs/>
          <w:color w:val="000000"/>
          <w:kern w:val="28"/>
          <w:lang w:val="en-GB"/>
        </w:rPr>
      </w:pPr>
      <w:r w:rsidRPr="00F2029D">
        <w:rPr>
          <w:rFonts w:ascii="Arial" w:eastAsia="Times New Roman" w:hAnsi="Arial" w:cs="Arial"/>
          <w:iCs/>
          <w:color w:val="000000"/>
          <w:kern w:val="28"/>
          <w:lang w:val="en-GB"/>
        </w:rPr>
        <w:t>The parents and local community w</w:t>
      </w:r>
      <w:r w:rsidR="00C7293C">
        <w:rPr>
          <w:rFonts w:ascii="Arial" w:eastAsia="Times New Roman" w:hAnsi="Arial" w:cs="Arial"/>
          <w:iCs/>
          <w:color w:val="000000"/>
          <w:kern w:val="28"/>
          <w:lang w:val="en-GB"/>
        </w:rPr>
        <w:t xml:space="preserve">ill be informed by </w:t>
      </w:r>
      <w:r w:rsidRPr="00F2029D">
        <w:rPr>
          <w:rFonts w:ascii="Arial" w:eastAsia="Times New Roman" w:hAnsi="Arial" w:cs="Arial"/>
          <w:iCs/>
          <w:color w:val="000000"/>
          <w:kern w:val="28"/>
          <w:lang w:val="en-GB"/>
        </w:rPr>
        <w:t>notices in the local area and also on the school website about the timing for applications for the new school year.</w:t>
      </w:r>
    </w:p>
    <w:p w14:paraId="69DE2E25" w14:textId="77777777" w:rsidR="00C7293C" w:rsidRDefault="00C7293C" w:rsidP="00C7293C">
      <w:pPr>
        <w:pStyle w:val="ListParagraph"/>
        <w:rPr>
          <w:rFonts w:ascii="Arial" w:eastAsia="Times New Roman" w:hAnsi="Arial" w:cs="Arial"/>
          <w:iCs/>
          <w:color w:val="000000"/>
          <w:kern w:val="28"/>
          <w:lang w:val="en-GB"/>
        </w:rPr>
      </w:pPr>
    </w:p>
    <w:p w14:paraId="0B9D1E82" w14:textId="77777777" w:rsidR="00C7293C" w:rsidRPr="00F2029D" w:rsidRDefault="00C7293C" w:rsidP="00C7293C">
      <w:pPr>
        <w:widowControl w:val="0"/>
        <w:spacing w:after="0" w:line="240" w:lineRule="auto"/>
        <w:ind w:left="720"/>
        <w:contextualSpacing/>
        <w:rPr>
          <w:rFonts w:ascii="Arial" w:eastAsia="Times New Roman" w:hAnsi="Arial" w:cs="Arial"/>
          <w:iCs/>
          <w:color w:val="000000"/>
          <w:kern w:val="28"/>
          <w:lang w:val="en-GB"/>
        </w:rPr>
      </w:pPr>
    </w:p>
    <w:p w14:paraId="25A80545" w14:textId="77777777" w:rsidR="003D4426" w:rsidRPr="00F2029D" w:rsidRDefault="003D4426" w:rsidP="003D4426">
      <w:pPr>
        <w:widowControl w:val="0"/>
        <w:numPr>
          <w:ilvl w:val="0"/>
          <w:numId w:val="16"/>
        </w:numPr>
        <w:spacing w:after="0" w:line="240" w:lineRule="auto"/>
        <w:ind w:left="720" w:hanging="284"/>
        <w:contextualSpacing/>
        <w:rPr>
          <w:rFonts w:ascii="Arial" w:eastAsia="Times New Roman" w:hAnsi="Arial" w:cs="Arial"/>
          <w:iCs/>
          <w:color w:val="000000"/>
          <w:kern w:val="28"/>
          <w:lang w:val="en-GB"/>
        </w:rPr>
      </w:pPr>
      <w:r w:rsidRPr="00F2029D">
        <w:rPr>
          <w:rFonts w:ascii="Arial" w:eastAsia="Times New Roman" w:hAnsi="Arial" w:cs="Arial"/>
          <w:iCs/>
          <w:color w:val="000000"/>
          <w:kern w:val="28"/>
          <w:lang w:val="en-GB"/>
        </w:rPr>
        <w:t xml:space="preserve">The school has a </w:t>
      </w:r>
      <w:r w:rsidRPr="00F2029D">
        <w:rPr>
          <w:rFonts w:ascii="Arial" w:eastAsia="Times New Roman" w:hAnsi="Arial" w:cs="Arial"/>
          <w:b/>
          <w:iCs/>
          <w:color w:val="000000"/>
          <w:kern w:val="28"/>
          <w:lang w:val="en-GB"/>
        </w:rPr>
        <w:t>Code of Behaviour</w:t>
      </w:r>
      <w:r w:rsidRPr="00F2029D">
        <w:rPr>
          <w:rFonts w:ascii="Arial" w:eastAsia="Times New Roman" w:hAnsi="Arial" w:cs="Arial"/>
          <w:iCs/>
          <w:color w:val="000000"/>
          <w:kern w:val="28"/>
          <w:lang w:val="en-GB"/>
        </w:rPr>
        <w:t xml:space="preserve">, which was drawn up by staff and the Board of Management in consultation with parents and is regularly reviewed. The enrolment of a child in the school is an </w:t>
      </w:r>
      <w:r w:rsidRPr="00F2029D">
        <w:rPr>
          <w:rFonts w:ascii="Arial" w:eastAsia="Times New Roman" w:hAnsi="Arial" w:cs="Arial"/>
          <w:b/>
          <w:iCs/>
          <w:color w:val="000000"/>
          <w:kern w:val="28"/>
          <w:lang w:val="en-GB"/>
        </w:rPr>
        <w:t>acceptance</w:t>
      </w:r>
      <w:r w:rsidRPr="00F2029D">
        <w:rPr>
          <w:rFonts w:ascii="Arial" w:eastAsia="Times New Roman" w:hAnsi="Arial" w:cs="Arial"/>
          <w:iCs/>
          <w:color w:val="000000"/>
          <w:kern w:val="28"/>
          <w:lang w:val="en-GB"/>
        </w:rPr>
        <w:t xml:space="preserve"> by the child and his parent(s)/guardian(s) of the Code of Behaviour and that the parent(s)/guardian(s) will make all reasonable efforts to ensure compliance with the Code of Behaviour by the child (Education Welfare Act, section 23)</w:t>
      </w:r>
    </w:p>
    <w:p w14:paraId="39DEE9B4" w14:textId="77777777" w:rsidR="003D4426" w:rsidRPr="00F2029D" w:rsidRDefault="003D4426" w:rsidP="003D4426">
      <w:pPr>
        <w:widowControl w:val="0"/>
        <w:spacing w:after="0" w:line="240" w:lineRule="auto"/>
        <w:ind w:left="720"/>
        <w:rPr>
          <w:rFonts w:ascii="Arial" w:eastAsia="Times New Roman" w:hAnsi="Arial" w:cs="Arial"/>
          <w:iCs/>
          <w:color w:val="000000"/>
          <w:kern w:val="28"/>
          <w:lang w:val="en-GB"/>
        </w:rPr>
      </w:pPr>
      <w:r w:rsidRPr="00F2029D">
        <w:rPr>
          <w:rFonts w:ascii="Arial" w:eastAsia="Times New Roman" w:hAnsi="Arial" w:cs="Arial"/>
          <w:iCs/>
          <w:color w:val="000000"/>
          <w:kern w:val="28"/>
          <w:lang w:val="en-GB"/>
        </w:rPr>
        <w:t> </w:t>
      </w:r>
    </w:p>
    <w:p w14:paraId="37B87CBA" w14:textId="77777777" w:rsidR="003D4426" w:rsidRPr="00C7293C" w:rsidRDefault="003D4426" w:rsidP="00C7293C">
      <w:pPr>
        <w:widowControl w:val="0"/>
        <w:spacing w:after="0" w:line="240" w:lineRule="auto"/>
        <w:rPr>
          <w:rFonts w:ascii="Arial" w:eastAsia="Times New Roman" w:hAnsi="Arial" w:cs="Arial"/>
          <w:b/>
          <w:bCs/>
          <w:iCs/>
          <w:color w:val="4F6228" w:themeColor="accent3" w:themeShade="80"/>
          <w:kern w:val="28"/>
          <w:sz w:val="24"/>
          <w:szCs w:val="24"/>
          <w:lang w:val="en-GB"/>
        </w:rPr>
      </w:pPr>
      <w:r w:rsidRPr="00C7293C">
        <w:rPr>
          <w:rFonts w:ascii="Arial" w:eastAsia="Times New Roman" w:hAnsi="Arial" w:cs="Arial"/>
          <w:b/>
          <w:bCs/>
          <w:iCs/>
          <w:color w:val="4F6228" w:themeColor="accent3" w:themeShade="80"/>
          <w:kern w:val="28"/>
          <w:sz w:val="24"/>
          <w:szCs w:val="24"/>
          <w:lang w:val="en-GB"/>
        </w:rPr>
        <w:t>Application Form.</w:t>
      </w:r>
    </w:p>
    <w:p w14:paraId="3B95B959" w14:textId="77777777" w:rsidR="00C7293C" w:rsidRDefault="00C7293C" w:rsidP="00C7293C">
      <w:pPr>
        <w:widowControl w:val="0"/>
        <w:spacing w:after="0" w:line="240" w:lineRule="auto"/>
        <w:rPr>
          <w:rFonts w:ascii="Arial" w:eastAsia="Times New Roman" w:hAnsi="Arial" w:cs="Arial"/>
          <w:b/>
          <w:bCs/>
          <w:iCs/>
          <w:color w:val="000000"/>
          <w:kern w:val="28"/>
          <w:lang w:val="en-GB"/>
        </w:rPr>
      </w:pPr>
    </w:p>
    <w:p w14:paraId="79F453A2" w14:textId="77777777" w:rsidR="00C7293C" w:rsidRDefault="00C7293C" w:rsidP="00C7293C">
      <w:pPr>
        <w:widowControl w:val="0"/>
        <w:spacing w:after="0" w:line="240" w:lineRule="auto"/>
        <w:rPr>
          <w:rFonts w:ascii="Arial" w:eastAsia="Times New Roman" w:hAnsi="Arial" w:cs="Arial"/>
          <w:b/>
          <w:bCs/>
          <w:iCs/>
          <w:color w:val="000000"/>
          <w:kern w:val="28"/>
          <w:lang w:val="en-GB"/>
        </w:rPr>
      </w:pPr>
      <w:r>
        <w:rPr>
          <w:rFonts w:ascii="Arial" w:eastAsia="Times New Roman" w:hAnsi="Arial" w:cs="Arial"/>
          <w:b/>
          <w:bCs/>
          <w:iCs/>
          <w:color w:val="000000"/>
          <w:kern w:val="28"/>
          <w:lang w:val="en-GB"/>
        </w:rPr>
        <w:t>Application forms are available online and also from the school office.</w:t>
      </w:r>
    </w:p>
    <w:p w14:paraId="2D3978EC" w14:textId="77777777" w:rsidR="003D4426" w:rsidRPr="00F2029D" w:rsidRDefault="003D4426" w:rsidP="00C7293C">
      <w:pPr>
        <w:widowControl w:val="0"/>
        <w:spacing w:after="0" w:line="240" w:lineRule="auto"/>
        <w:rPr>
          <w:rFonts w:ascii="Arial" w:eastAsia="Times New Roman" w:hAnsi="Arial" w:cs="Arial"/>
          <w:iCs/>
          <w:color w:val="000000"/>
          <w:kern w:val="28"/>
          <w:lang w:val="en-GB"/>
        </w:rPr>
      </w:pPr>
      <w:r w:rsidRPr="00F2029D">
        <w:rPr>
          <w:rFonts w:ascii="Arial" w:eastAsia="Times New Roman" w:hAnsi="Arial" w:cs="Arial"/>
          <w:iCs/>
          <w:color w:val="000000"/>
          <w:kern w:val="28"/>
          <w:lang w:val="en-GB"/>
        </w:rPr>
        <w:t>The following information/documents will be required:</w:t>
      </w:r>
    </w:p>
    <w:p w14:paraId="10E0AE02" w14:textId="77777777" w:rsidR="003D4426" w:rsidRPr="00F2029D" w:rsidRDefault="003D4426" w:rsidP="003D4426">
      <w:pPr>
        <w:widowControl w:val="0"/>
        <w:spacing w:after="0" w:line="240" w:lineRule="auto"/>
        <w:ind w:left="720"/>
        <w:rPr>
          <w:rFonts w:ascii="Arial" w:eastAsia="Times New Roman" w:hAnsi="Arial" w:cs="Arial"/>
          <w:iCs/>
          <w:color w:val="000000"/>
          <w:kern w:val="28"/>
          <w:lang w:val="en-GB"/>
        </w:rPr>
      </w:pPr>
    </w:p>
    <w:p w14:paraId="16804604" w14:textId="77777777" w:rsidR="003D4426" w:rsidRDefault="003D4426" w:rsidP="003D4426">
      <w:pPr>
        <w:widowControl w:val="0"/>
        <w:numPr>
          <w:ilvl w:val="0"/>
          <w:numId w:val="17"/>
        </w:numPr>
        <w:spacing w:after="0" w:line="240" w:lineRule="auto"/>
        <w:ind w:left="720" w:hanging="284"/>
        <w:contextualSpacing/>
        <w:rPr>
          <w:rFonts w:ascii="Arial" w:eastAsia="Times New Roman" w:hAnsi="Arial" w:cs="Arial"/>
          <w:iCs/>
          <w:color w:val="000000"/>
          <w:kern w:val="28"/>
          <w:lang w:val="en-GB"/>
        </w:rPr>
      </w:pPr>
      <w:r w:rsidRPr="00F2029D">
        <w:rPr>
          <w:rFonts w:ascii="Arial" w:eastAsia="Times New Roman" w:hAnsi="Arial" w:cs="Arial"/>
          <w:iCs/>
          <w:color w:val="000000"/>
          <w:kern w:val="28"/>
          <w:lang w:val="en-GB"/>
        </w:rPr>
        <w:t>Birth Cert ( a copy will be made and kept in the school)</w:t>
      </w:r>
    </w:p>
    <w:p w14:paraId="520ABF46" w14:textId="77777777" w:rsidR="003D4426" w:rsidRPr="00C7293C" w:rsidRDefault="003D4426" w:rsidP="00C7293C">
      <w:pPr>
        <w:widowControl w:val="0"/>
        <w:numPr>
          <w:ilvl w:val="0"/>
          <w:numId w:val="17"/>
        </w:numPr>
        <w:spacing w:after="0" w:line="240" w:lineRule="auto"/>
        <w:ind w:left="720" w:hanging="284"/>
        <w:contextualSpacing/>
        <w:rPr>
          <w:rFonts w:ascii="Arial" w:eastAsia="Times New Roman" w:hAnsi="Arial" w:cs="Arial"/>
          <w:iCs/>
          <w:color w:val="000000"/>
          <w:kern w:val="28"/>
          <w:lang w:val="en-GB"/>
        </w:rPr>
      </w:pPr>
      <w:r w:rsidRPr="00F2029D">
        <w:rPr>
          <w:rFonts w:ascii="Arial" w:eastAsia="Times New Roman" w:hAnsi="Arial" w:cs="Arial"/>
          <w:iCs/>
          <w:color w:val="000000"/>
          <w:kern w:val="28"/>
          <w:lang w:val="en-GB"/>
        </w:rPr>
        <w:t>If a pupil is Catholic and parents wish him to engage with the sacraments a copy of his Baptism</w:t>
      </w:r>
      <w:r w:rsidR="00C7293C">
        <w:rPr>
          <w:rFonts w:ascii="Arial" w:eastAsia="Times New Roman" w:hAnsi="Arial" w:cs="Arial"/>
          <w:iCs/>
          <w:color w:val="000000"/>
          <w:kern w:val="28"/>
          <w:lang w:val="en-GB"/>
        </w:rPr>
        <w:t xml:space="preserve"> Certificate will be required. </w:t>
      </w:r>
      <w:r w:rsidRPr="00C7293C">
        <w:rPr>
          <w:rFonts w:ascii="Arial" w:eastAsia="Times New Roman" w:hAnsi="Arial" w:cs="Arial"/>
          <w:iCs/>
          <w:color w:val="000000"/>
          <w:kern w:val="28"/>
          <w:lang w:val="en-GB"/>
        </w:rPr>
        <w:t>(a copy will be made and kept in the school)</w:t>
      </w:r>
    </w:p>
    <w:p w14:paraId="0158C6A3" w14:textId="77777777" w:rsidR="003D4426" w:rsidRPr="00F2029D" w:rsidRDefault="003D4426" w:rsidP="003D4426">
      <w:pPr>
        <w:widowControl w:val="0"/>
        <w:numPr>
          <w:ilvl w:val="0"/>
          <w:numId w:val="17"/>
        </w:numPr>
        <w:spacing w:after="0" w:line="240" w:lineRule="auto"/>
        <w:ind w:left="720" w:hanging="284"/>
        <w:contextualSpacing/>
        <w:rPr>
          <w:rFonts w:ascii="Arial" w:eastAsia="Times New Roman" w:hAnsi="Arial" w:cs="Arial"/>
          <w:iCs/>
          <w:color w:val="000000"/>
          <w:kern w:val="28"/>
          <w:lang w:val="en-GB"/>
        </w:rPr>
      </w:pPr>
      <w:r w:rsidRPr="00F2029D">
        <w:rPr>
          <w:rFonts w:ascii="Arial" w:eastAsia="Times New Roman" w:hAnsi="Arial" w:cs="Arial"/>
          <w:iCs/>
          <w:color w:val="000000"/>
          <w:kern w:val="28"/>
          <w:lang w:val="en-GB"/>
        </w:rPr>
        <w:t xml:space="preserve">P.P.S. number. </w:t>
      </w:r>
    </w:p>
    <w:p w14:paraId="45C90566" w14:textId="77777777" w:rsidR="003D4426" w:rsidRPr="00F2029D" w:rsidRDefault="003D4426" w:rsidP="003D4426">
      <w:pPr>
        <w:widowControl w:val="0"/>
        <w:numPr>
          <w:ilvl w:val="0"/>
          <w:numId w:val="17"/>
        </w:numPr>
        <w:spacing w:after="0" w:line="240" w:lineRule="auto"/>
        <w:ind w:left="720" w:hanging="284"/>
        <w:contextualSpacing/>
        <w:rPr>
          <w:rFonts w:ascii="Arial" w:eastAsia="Times New Roman" w:hAnsi="Arial" w:cs="Arial"/>
          <w:iCs/>
          <w:color w:val="000000"/>
          <w:kern w:val="28"/>
          <w:lang w:val="en-GB"/>
        </w:rPr>
      </w:pPr>
      <w:r w:rsidRPr="00F2029D">
        <w:rPr>
          <w:rFonts w:ascii="Arial" w:eastAsia="Times New Roman" w:hAnsi="Arial" w:cs="Arial"/>
          <w:iCs/>
          <w:color w:val="000000"/>
          <w:kern w:val="28"/>
          <w:lang w:val="en-GB"/>
        </w:rPr>
        <w:t>Child’s name, address and date of birth</w:t>
      </w:r>
    </w:p>
    <w:p w14:paraId="4BE0FE03" w14:textId="77777777" w:rsidR="003D4426" w:rsidRPr="00F2029D" w:rsidRDefault="003D4426" w:rsidP="003D4426">
      <w:pPr>
        <w:widowControl w:val="0"/>
        <w:numPr>
          <w:ilvl w:val="0"/>
          <w:numId w:val="17"/>
        </w:numPr>
        <w:spacing w:after="0" w:line="240" w:lineRule="auto"/>
        <w:ind w:left="720" w:hanging="284"/>
        <w:contextualSpacing/>
        <w:rPr>
          <w:rFonts w:ascii="Arial" w:eastAsia="Times New Roman" w:hAnsi="Arial" w:cs="Arial"/>
          <w:iCs/>
          <w:color w:val="000000"/>
          <w:kern w:val="28"/>
          <w:lang w:val="en-GB"/>
        </w:rPr>
      </w:pPr>
      <w:r w:rsidRPr="00F2029D">
        <w:rPr>
          <w:rFonts w:ascii="Arial" w:eastAsia="Times New Roman" w:hAnsi="Arial" w:cs="Arial"/>
          <w:iCs/>
          <w:color w:val="000000"/>
          <w:kern w:val="28"/>
          <w:lang w:val="en-GB"/>
        </w:rPr>
        <w:t>The parents’ name, address, home telephone and emergency contact number.</w:t>
      </w:r>
    </w:p>
    <w:p w14:paraId="117D83DF" w14:textId="77777777" w:rsidR="003D4426" w:rsidRPr="00F2029D" w:rsidRDefault="003D4426" w:rsidP="003D4426">
      <w:pPr>
        <w:widowControl w:val="0"/>
        <w:numPr>
          <w:ilvl w:val="0"/>
          <w:numId w:val="17"/>
        </w:numPr>
        <w:spacing w:after="0" w:line="240" w:lineRule="auto"/>
        <w:ind w:left="720" w:hanging="284"/>
        <w:contextualSpacing/>
        <w:rPr>
          <w:rFonts w:ascii="Arial" w:eastAsia="Times New Roman" w:hAnsi="Arial" w:cs="Arial"/>
          <w:iCs/>
          <w:color w:val="000000"/>
          <w:kern w:val="28"/>
          <w:lang w:val="en-GB"/>
        </w:rPr>
      </w:pPr>
      <w:r w:rsidRPr="00F2029D">
        <w:rPr>
          <w:rFonts w:ascii="Arial" w:eastAsia="Times New Roman" w:hAnsi="Arial" w:cs="Arial"/>
          <w:iCs/>
          <w:color w:val="000000"/>
          <w:kern w:val="28"/>
          <w:lang w:val="en-GB"/>
        </w:rPr>
        <w:t>Details of any relevant medical or behavioural condition.</w:t>
      </w:r>
    </w:p>
    <w:p w14:paraId="1738C021" w14:textId="77777777" w:rsidR="003D4426" w:rsidRPr="00F2029D" w:rsidRDefault="003D4426" w:rsidP="003D4426">
      <w:pPr>
        <w:widowControl w:val="0"/>
        <w:numPr>
          <w:ilvl w:val="0"/>
          <w:numId w:val="17"/>
        </w:numPr>
        <w:spacing w:after="0" w:line="240" w:lineRule="auto"/>
        <w:ind w:left="720" w:hanging="284"/>
        <w:contextualSpacing/>
        <w:rPr>
          <w:rFonts w:ascii="Arial" w:eastAsia="Times New Roman" w:hAnsi="Arial" w:cs="Arial"/>
          <w:iCs/>
          <w:color w:val="000000"/>
          <w:kern w:val="28"/>
          <w:lang w:val="en-GB"/>
        </w:rPr>
      </w:pPr>
      <w:r w:rsidRPr="00F2029D">
        <w:rPr>
          <w:rFonts w:ascii="Arial" w:eastAsia="Times New Roman" w:hAnsi="Arial" w:cs="Arial"/>
          <w:iCs/>
          <w:color w:val="000000"/>
          <w:kern w:val="28"/>
          <w:lang w:val="en-GB"/>
        </w:rPr>
        <w:t>Details of any custody order pertaining to the child.</w:t>
      </w:r>
    </w:p>
    <w:p w14:paraId="772F7BB7" w14:textId="77777777" w:rsidR="003D4426" w:rsidRPr="00F2029D" w:rsidRDefault="003D4426" w:rsidP="003D4426">
      <w:pPr>
        <w:widowControl w:val="0"/>
        <w:numPr>
          <w:ilvl w:val="0"/>
          <w:numId w:val="17"/>
        </w:numPr>
        <w:spacing w:after="0" w:line="240" w:lineRule="auto"/>
        <w:ind w:left="720" w:hanging="284"/>
        <w:contextualSpacing/>
        <w:rPr>
          <w:rFonts w:ascii="Arial" w:eastAsia="Times New Roman" w:hAnsi="Arial" w:cs="Arial"/>
          <w:iCs/>
          <w:color w:val="000000"/>
          <w:kern w:val="28"/>
          <w:lang w:val="en-GB"/>
        </w:rPr>
      </w:pPr>
      <w:r w:rsidRPr="00F2029D">
        <w:rPr>
          <w:rFonts w:ascii="Arial" w:eastAsia="Times New Roman" w:hAnsi="Arial" w:cs="Arial"/>
          <w:iCs/>
          <w:color w:val="000000"/>
          <w:kern w:val="28"/>
          <w:lang w:val="en-GB"/>
        </w:rPr>
        <w:t>Details of previous schools attended including attendance, standard attained and reason for transfer.</w:t>
      </w:r>
    </w:p>
    <w:p w14:paraId="73AA117D" w14:textId="77777777" w:rsidR="003D4426" w:rsidRPr="00F2029D" w:rsidRDefault="003D4426" w:rsidP="003D4426">
      <w:pPr>
        <w:widowControl w:val="0"/>
        <w:numPr>
          <w:ilvl w:val="0"/>
          <w:numId w:val="17"/>
        </w:numPr>
        <w:spacing w:after="0" w:line="240" w:lineRule="auto"/>
        <w:ind w:left="720" w:hanging="284"/>
        <w:contextualSpacing/>
        <w:rPr>
          <w:rFonts w:ascii="Arial" w:eastAsia="Times New Roman" w:hAnsi="Arial" w:cs="Arial"/>
          <w:iCs/>
          <w:color w:val="000000"/>
          <w:kern w:val="28"/>
          <w:lang w:val="en-GB"/>
        </w:rPr>
      </w:pPr>
      <w:r w:rsidRPr="00F2029D">
        <w:rPr>
          <w:rFonts w:ascii="Arial" w:eastAsia="Times New Roman" w:hAnsi="Arial" w:cs="Arial"/>
          <w:iCs/>
          <w:color w:val="000000"/>
          <w:kern w:val="28"/>
          <w:lang w:val="en-GB"/>
        </w:rPr>
        <w:t>Other relevant information as required under the Education Welfare Act (2000).</w:t>
      </w:r>
    </w:p>
    <w:p w14:paraId="5E6DEBE8" w14:textId="77777777" w:rsidR="003D4426" w:rsidRPr="00F2029D" w:rsidRDefault="003D4426" w:rsidP="003D4426">
      <w:pPr>
        <w:widowControl w:val="0"/>
        <w:numPr>
          <w:ilvl w:val="0"/>
          <w:numId w:val="17"/>
        </w:numPr>
        <w:spacing w:after="0" w:line="240" w:lineRule="auto"/>
        <w:ind w:left="720" w:hanging="284"/>
        <w:contextualSpacing/>
        <w:rPr>
          <w:rFonts w:ascii="Arial" w:eastAsia="Times New Roman" w:hAnsi="Arial" w:cs="Arial"/>
          <w:iCs/>
          <w:color w:val="000000"/>
          <w:kern w:val="28"/>
          <w:lang w:val="en-GB"/>
        </w:rPr>
      </w:pPr>
      <w:r w:rsidRPr="00F2029D">
        <w:rPr>
          <w:rFonts w:ascii="Arial" w:eastAsia="Times New Roman" w:hAnsi="Arial" w:cs="Arial"/>
          <w:iCs/>
          <w:color w:val="000000"/>
          <w:kern w:val="28"/>
          <w:lang w:val="en-GB"/>
        </w:rPr>
        <w:t xml:space="preserve">The Board is bound by the Department of Education and Science’s “Rules for National Schools” which provides that pupils may only be enrolled from the age of 4 years and upwards. </w:t>
      </w:r>
    </w:p>
    <w:p w14:paraId="3A001B18" w14:textId="77777777" w:rsidR="003D4426" w:rsidRPr="00F2029D" w:rsidRDefault="003D4426" w:rsidP="003D4426">
      <w:pPr>
        <w:widowControl w:val="0"/>
        <w:numPr>
          <w:ilvl w:val="0"/>
          <w:numId w:val="17"/>
        </w:numPr>
        <w:spacing w:after="0" w:line="240" w:lineRule="auto"/>
        <w:ind w:left="720" w:hanging="284"/>
        <w:contextualSpacing/>
        <w:rPr>
          <w:rFonts w:ascii="Arial" w:eastAsia="Times New Roman" w:hAnsi="Arial" w:cs="Arial"/>
          <w:iCs/>
          <w:color w:val="000000"/>
          <w:kern w:val="28"/>
          <w:lang w:val="en-GB"/>
        </w:rPr>
      </w:pPr>
      <w:r w:rsidRPr="00F2029D">
        <w:rPr>
          <w:rFonts w:ascii="Arial" w:eastAsia="Times New Roman" w:hAnsi="Arial" w:cs="Arial"/>
          <w:iCs/>
          <w:color w:val="000000"/>
          <w:kern w:val="28"/>
          <w:lang w:val="en-GB"/>
        </w:rPr>
        <w:t xml:space="preserve">P.O.D. information (see appendix 1) </w:t>
      </w:r>
    </w:p>
    <w:p w14:paraId="311C2C34" w14:textId="77777777" w:rsidR="003D4426" w:rsidRPr="00F2029D" w:rsidRDefault="003D4426" w:rsidP="003D4426">
      <w:pPr>
        <w:widowControl w:val="0"/>
        <w:spacing w:after="0" w:line="240" w:lineRule="auto"/>
        <w:ind w:left="-709"/>
        <w:contextualSpacing/>
        <w:rPr>
          <w:rFonts w:ascii="Arial" w:eastAsia="Times New Roman" w:hAnsi="Arial" w:cs="Arial"/>
          <w:iCs/>
          <w:color w:val="000000"/>
          <w:kern w:val="28"/>
          <w:lang w:val="en-GB"/>
        </w:rPr>
      </w:pPr>
    </w:p>
    <w:p w14:paraId="20D8A17B" w14:textId="77777777" w:rsidR="002D5388" w:rsidRDefault="002D5388">
      <w:pPr>
        <w:pBdr>
          <w:top w:val="nil"/>
          <w:left w:val="nil"/>
          <w:bottom w:val="nil"/>
          <w:right w:val="nil"/>
          <w:between w:val="nil"/>
        </w:pBdr>
        <w:spacing w:after="0" w:line="240" w:lineRule="auto"/>
        <w:jc w:val="both"/>
        <w:rPr>
          <w:rFonts w:ascii="Arial" w:eastAsia="Arial" w:hAnsi="Arial" w:cs="Arial"/>
          <w:b/>
          <w:color w:val="385623"/>
        </w:rPr>
      </w:pPr>
    </w:p>
    <w:p w14:paraId="31B7B650" w14:textId="77777777" w:rsidR="002D5388" w:rsidRDefault="00882ED4">
      <w:pPr>
        <w:pStyle w:val="Heading2"/>
        <w:numPr>
          <w:ilvl w:val="0"/>
          <w:numId w:val="8"/>
        </w:numPr>
        <w:rPr>
          <w:rFonts w:ascii="Arial" w:eastAsia="Arial" w:hAnsi="Arial" w:cs="Arial"/>
          <w:b/>
          <w:color w:val="385623"/>
          <w:sz w:val="24"/>
          <w:szCs w:val="24"/>
        </w:rPr>
      </w:pPr>
      <w:r>
        <w:rPr>
          <w:rFonts w:ascii="Arial" w:eastAsia="Arial" w:hAnsi="Arial" w:cs="Arial"/>
          <w:b/>
          <w:color w:val="385623"/>
          <w:sz w:val="24"/>
          <w:szCs w:val="24"/>
        </w:rPr>
        <w:t>Categories of Special Educational Needs catered for in the school/special class</w:t>
      </w:r>
    </w:p>
    <w:p w14:paraId="6FD9F19A" w14:textId="77777777" w:rsidR="002D5388" w:rsidRDefault="002D5388">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tbl>
      <w:tblPr>
        <w:tblStyle w:val="a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D5388" w14:paraId="2B047362" w14:textId="77777777">
        <w:tc>
          <w:tcPr>
            <w:tcW w:w="9016" w:type="dxa"/>
            <w:shd w:val="clear" w:color="auto" w:fill="E7E6E6"/>
          </w:tcPr>
          <w:p w14:paraId="17169948" w14:textId="77777777" w:rsidR="002D5388" w:rsidRDefault="002D5388">
            <w:pPr>
              <w:pBdr>
                <w:top w:val="nil"/>
                <w:left w:val="nil"/>
                <w:bottom w:val="nil"/>
                <w:right w:val="nil"/>
                <w:between w:val="nil"/>
              </w:pBdr>
              <w:spacing w:after="160" w:line="259" w:lineRule="auto"/>
              <w:jc w:val="both"/>
              <w:rPr>
                <w:rFonts w:ascii="Arial" w:eastAsia="Arial" w:hAnsi="Arial" w:cs="Arial"/>
                <w:color w:val="000000"/>
              </w:rPr>
            </w:pPr>
          </w:p>
          <w:p w14:paraId="59032E34" w14:textId="77777777" w:rsidR="002D5388" w:rsidRDefault="002B2AF2">
            <w:p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rPr>
              <w:t>Virgin Mary</w:t>
            </w:r>
            <w:r w:rsidR="00882ED4">
              <w:rPr>
                <w:rFonts w:ascii="Arial" w:eastAsia="Arial" w:hAnsi="Arial" w:cs="Arial"/>
              </w:rPr>
              <w:t xml:space="preserve"> BNS</w:t>
            </w:r>
            <w:r w:rsidR="001F4BAD">
              <w:rPr>
                <w:rFonts w:ascii="Arial" w:eastAsia="Arial" w:hAnsi="Arial" w:cs="Arial"/>
              </w:rPr>
              <w:t xml:space="preserve"> caters for boys</w:t>
            </w:r>
            <w:r w:rsidR="00882ED4">
              <w:rPr>
                <w:rFonts w:ascii="Arial" w:eastAsia="Arial" w:hAnsi="Arial" w:cs="Arial"/>
              </w:rPr>
              <w:t xml:space="preserve"> with additional needs who can be accommodated within a mainstream setting.</w:t>
            </w:r>
          </w:p>
          <w:p w14:paraId="6A1072EE" w14:textId="77777777" w:rsidR="002B2AF2" w:rsidRDefault="001F4BAD">
            <w:p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rPr>
              <w:t>Virgin Mary BNS caters for boys and girls with additional needs who can be accommodated within the mainstream Early start setting.</w:t>
            </w:r>
          </w:p>
          <w:p w14:paraId="1415FFD6" w14:textId="77777777" w:rsidR="002D5388" w:rsidRDefault="002B2AF2">
            <w:p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rPr>
              <w:t>V</w:t>
            </w:r>
            <w:r w:rsidR="001F4BAD">
              <w:rPr>
                <w:rFonts w:ascii="Arial" w:eastAsia="Arial" w:hAnsi="Arial" w:cs="Arial"/>
              </w:rPr>
              <w:t xml:space="preserve">irgin Mary </w:t>
            </w:r>
            <w:r w:rsidR="00882ED4">
              <w:rPr>
                <w:rFonts w:ascii="Arial" w:eastAsia="Arial" w:hAnsi="Arial" w:cs="Arial"/>
              </w:rPr>
              <w:t>BNS, with the approval of the Minister for Education, has established one class to provide education exclusively for boys with Autism.</w:t>
            </w:r>
          </w:p>
        </w:tc>
      </w:tr>
    </w:tbl>
    <w:p w14:paraId="64CB4ABE" w14:textId="77777777" w:rsidR="002D5388" w:rsidRDefault="002D5388">
      <w:pPr>
        <w:pBdr>
          <w:top w:val="nil"/>
          <w:left w:val="nil"/>
          <w:bottom w:val="nil"/>
          <w:right w:val="nil"/>
          <w:between w:val="nil"/>
        </w:pBdr>
        <w:spacing w:after="0" w:line="240" w:lineRule="auto"/>
        <w:jc w:val="both"/>
        <w:rPr>
          <w:rFonts w:ascii="Arial" w:eastAsia="Arial" w:hAnsi="Arial" w:cs="Arial"/>
          <w:b/>
          <w:color w:val="385623"/>
        </w:rPr>
      </w:pPr>
    </w:p>
    <w:p w14:paraId="65FF5A8D" w14:textId="77777777" w:rsidR="00C7293C" w:rsidRDefault="00C7293C">
      <w:pPr>
        <w:pBdr>
          <w:top w:val="nil"/>
          <w:left w:val="nil"/>
          <w:bottom w:val="nil"/>
          <w:right w:val="nil"/>
          <w:between w:val="nil"/>
        </w:pBdr>
        <w:spacing w:after="0" w:line="240" w:lineRule="auto"/>
        <w:jc w:val="both"/>
        <w:rPr>
          <w:rFonts w:ascii="Arial" w:eastAsia="Arial" w:hAnsi="Arial" w:cs="Arial"/>
          <w:b/>
          <w:color w:val="385623"/>
        </w:rPr>
      </w:pPr>
    </w:p>
    <w:p w14:paraId="1041B2E9" w14:textId="77777777" w:rsidR="00C7293C" w:rsidRDefault="00C7293C" w:rsidP="00C7293C">
      <w:pPr>
        <w:pBdr>
          <w:top w:val="nil"/>
          <w:left w:val="nil"/>
          <w:bottom w:val="nil"/>
          <w:right w:val="nil"/>
          <w:between w:val="nil"/>
        </w:pBdr>
        <w:spacing w:after="0" w:line="240" w:lineRule="auto"/>
        <w:jc w:val="both"/>
        <w:rPr>
          <w:rFonts w:ascii="Arial" w:eastAsia="Arial" w:hAnsi="Arial" w:cs="Arial"/>
          <w:b/>
          <w:color w:val="385623"/>
        </w:rPr>
      </w:pPr>
    </w:p>
    <w:p w14:paraId="43794666" w14:textId="77777777" w:rsidR="00C7293C" w:rsidRDefault="00C7293C" w:rsidP="00C7293C">
      <w:pPr>
        <w:pStyle w:val="Heading2"/>
        <w:numPr>
          <w:ilvl w:val="0"/>
          <w:numId w:val="8"/>
        </w:numPr>
        <w:rPr>
          <w:rFonts w:ascii="Arial" w:eastAsia="Arial" w:hAnsi="Arial" w:cs="Arial"/>
          <w:b/>
          <w:color w:val="385623"/>
          <w:sz w:val="24"/>
          <w:szCs w:val="24"/>
        </w:rPr>
      </w:pPr>
      <w:r>
        <w:rPr>
          <w:rFonts w:ascii="Arial" w:eastAsia="Arial" w:hAnsi="Arial" w:cs="Arial"/>
          <w:b/>
          <w:color w:val="385623"/>
          <w:sz w:val="24"/>
          <w:szCs w:val="24"/>
        </w:rPr>
        <w:t>Admission of Students</w:t>
      </w:r>
    </w:p>
    <w:p w14:paraId="1E8E81E9" w14:textId="77777777" w:rsidR="00C7293C" w:rsidRDefault="00C7293C">
      <w:pPr>
        <w:pBdr>
          <w:top w:val="nil"/>
          <w:left w:val="nil"/>
          <w:bottom w:val="nil"/>
          <w:right w:val="nil"/>
          <w:between w:val="nil"/>
        </w:pBdr>
        <w:spacing w:after="0" w:line="240" w:lineRule="auto"/>
        <w:jc w:val="both"/>
        <w:rPr>
          <w:rFonts w:ascii="Arial" w:eastAsia="Arial" w:hAnsi="Arial" w:cs="Arial"/>
          <w:b/>
          <w:color w:val="385623"/>
        </w:rPr>
      </w:pPr>
    </w:p>
    <w:p w14:paraId="5C1A8CBA" w14:textId="77777777" w:rsidR="00587494" w:rsidRPr="00F2029D" w:rsidRDefault="00587494" w:rsidP="00587494">
      <w:pPr>
        <w:widowControl w:val="0"/>
        <w:spacing w:after="0" w:line="240" w:lineRule="auto"/>
        <w:ind w:left="720"/>
        <w:rPr>
          <w:rFonts w:ascii="Arial" w:eastAsia="Times New Roman" w:hAnsi="Arial" w:cs="Arial"/>
          <w:iCs/>
          <w:color w:val="000000"/>
          <w:kern w:val="28"/>
          <w:lang w:val="en-GB"/>
        </w:rPr>
      </w:pPr>
      <w:r w:rsidRPr="00F2029D">
        <w:rPr>
          <w:rFonts w:ascii="Arial" w:eastAsia="Times New Roman" w:hAnsi="Arial" w:cs="Arial"/>
          <w:iCs/>
          <w:color w:val="000000"/>
          <w:kern w:val="28"/>
          <w:lang w:val="en-GB"/>
        </w:rPr>
        <w:t>The Board has a stated aim of promoting inclusiveness and equality of access and opportunity.  In certain circumstances and in relation to the enrolment and the provision of appropriate educa</w:t>
      </w:r>
      <w:r w:rsidR="00993727">
        <w:rPr>
          <w:rFonts w:ascii="Arial" w:eastAsia="Times New Roman" w:hAnsi="Arial" w:cs="Arial"/>
          <w:iCs/>
          <w:color w:val="000000"/>
          <w:kern w:val="28"/>
          <w:lang w:val="en-GB"/>
        </w:rPr>
        <w:t>tional care for pupils with addition</w:t>
      </w:r>
      <w:r w:rsidRPr="00F2029D">
        <w:rPr>
          <w:rFonts w:ascii="Arial" w:eastAsia="Times New Roman" w:hAnsi="Arial" w:cs="Arial"/>
          <w:iCs/>
          <w:color w:val="000000"/>
          <w:kern w:val="28"/>
          <w:lang w:val="en-GB"/>
        </w:rPr>
        <w:t>al needs</w:t>
      </w:r>
      <w:r w:rsidR="00C7293C">
        <w:rPr>
          <w:rFonts w:ascii="Arial" w:eastAsia="Times New Roman" w:hAnsi="Arial" w:cs="Arial"/>
          <w:iCs/>
          <w:color w:val="000000"/>
          <w:kern w:val="28"/>
          <w:lang w:val="en-GB"/>
        </w:rPr>
        <w:t xml:space="preserve"> within the Early Start class and mainstream class settings,</w:t>
      </w:r>
      <w:r w:rsidRPr="00F2029D">
        <w:rPr>
          <w:rFonts w:ascii="Arial" w:eastAsia="Times New Roman" w:hAnsi="Arial" w:cs="Arial"/>
          <w:iCs/>
          <w:color w:val="000000"/>
          <w:kern w:val="28"/>
          <w:lang w:val="en-GB"/>
        </w:rPr>
        <w:t xml:space="preserve"> the Board may make the following requests:</w:t>
      </w:r>
    </w:p>
    <w:p w14:paraId="0195A78C" w14:textId="77777777" w:rsidR="00587494" w:rsidRPr="00F2029D" w:rsidRDefault="00587494" w:rsidP="00587494">
      <w:pPr>
        <w:widowControl w:val="0"/>
        <w:spacing w:after="0" w:line="240" w:lineRule="auto"/>
        <w:ind w:left="720"/>
        <w:rPr>
          <w:rFonts w:ascii="Arial" w:eastAsia="Times New Roman" w:hAnsi="Arial" w:cs="Arial"/>
          <w:iCs/>
          <w:color w:val="000000"/>
          <w:kern w:val="28"/>
          <w:lang w:val="en-GB"/>
        </w:rPr>
      </w:pPr>
    </w:p>
    <w:p w14:paraId="65494F84" w14:textId="77777777" w:rsidR="00587494" w:rsidRPr="00993727" w:rsidRDefault="00587494" w:rsidP="00993727">
      <w:pPr>
        <w:widowControl w:val="0"/>
        <w:numPr>
          <w:ilvl w:val="0"/>
          <w:numId w:val="12"/>
        </w:numPr>
        <w:spacing w:after="0" w:line="240" w:lineRule="auto"/>
        <w:ind w:left="720" w:hanging="425"/>
        <w:contextualSpacing/>
        <w:rPr>
          <w:rFonts w:ascii="Arial" w:eastAsia="Times New Roman" w:hAnsi="Arial" w:cs="Arial"/>
          <w:iCs/>
          <w:color w:val="000000"/>
          <w:kern w:val="28"/>
          <w:lang w:val="en-GB"/>
        </w:rPr>
      </w:pPr>
      <w:r w:rsidRPr="00F2029D">
        <w:rPr>
          <w:rFonts w:ascii="Arial" w:eastAsia="Times New Roman" w:hAnsi="Arial" w:cs="Arial"/>
          <w:iCs/>
          <w:color w:val="000000"/>
          <w:kern w:val="28"/>
          <w:lang w:val="en-GB"/>
        </w:rPr>
        <w:t>Request a copy of a child’s medical or psychological report and if none is available, request that the</w:t>
      </w:r>
      <w:r w:rsidR="00993727">
        <w:rPr>
          <w:rFonts w:ascii="Arial" w:eastAsia="Times New Roman" w:hAnsi="Arial" w:cs="Arial"/>
          <w:iCs/>
          <w:color w:val="000000"/>
          <w:kern w:val="28"/>
          <w:lang w:val="en-GB"/>
        </w:rPr>
        <w:t xml:space="preserve"> </w:t>
      </w:r>
      <w:r w:rsidRPr="00993727">
        <w:rPr>
          <w:rFonts w:ascii="Arial" w:eastAsia="Times New Roman" w:hAnsi="Arial" w:cs="Arial"/>
          <w:iCs/>
          <w:color w:val="000000"/>
          <w:kern w:val="28"/>
          <w:lang w:val="en-GB"/>
        </w:rPr>
        <w:t>child be assessed immediately. The purpose of the assessment report is to assist the Board in establishing the educational needs of the child, whether the school has the resources available to meet those needs or whether the school can access those resources under N.C.S.E guidelines.</w:t>
      </w:r>
    </w:p>
    <w:p w14:paraId="487C7ADB" w14:textId="77777777" w:rsidR="00587494" w:rsidRPr="00F2029D" w:rsidRDefault="00587494" w:rsidP="00587494">
      <w:pPr>
        <w:widowControl w:val="0"/>
        <w:numPr>
          <w:ilvl w:val="0"/>
          <w:numId w:val="12"/>
        </w:numPr>
        <w:spacing w:after="0" w:line="240" w:lineRule="auto"/>
        <w:ind w:left="720" w:hanging="425"/>
        <w:contextualSpacing/>
        <w:rPr>
          <w:rFonts w:ascii="Arial" w:eastAsia="Times New Roman" w:hAnsi="Arial" w:cs="Arial"/>
          <w:iCs/>
          <w:color w:val="000000"/>
          <w:kern w:val="28"/>
          <w:lang w:val="en-GB"/>
        </w:rPr>
      </w:pPr>
      <w:r w:rsidRPr="00F2029D">
        <w:rPr>
          <w:rFonts w:ascii="Arial" w:eastAsia="Times New Roman" w:hAnsi="Arial" w:cs="Arial"/>
          <w:iCs/>
          <w:color w:val="000000"/>
          <w:kern w:val="28"/>
          <w:lang w:val="en-GB"/>
        </w:rPr>
        <w:t>If the resources are not available in the school but can be accessed through the N.C.S.E, the Board may request that the resources be put in place in the school before the pupil is enrolled. The school will liaise with the S.E.N.O before such an enrolment.</w:t>
      </w:r>
    </w:p>
    <w:p w14:paraId="6A820B2F" w14:textId="77777777" w:rsidR="00587494" w:rsidRPr="00F2029D" w:rsidRDefault="00587494" w:rsidP="00587494">
      <w:pPr>
        <w:widowControl w:val="0"/>
        <w:numPr>
          <w:ilvl w:val="0"/>
          <w:numId w:val="12"/>
        </w:numPr>
        <w:spacing w:after="0" w:line="240" w:lineRule="auto"/>
        <w:ind w:left="720" w:hanging="425"/>
        <w:contextualSpacing/>
        <w:rPr>
          <w:rFonts w:ascii="Arial" w:eastAsia="Times New Roman" w:hAnsi="Arial" w:cs="Arial"/>
          <w:iCs/>
          <w:color w:val="000000"/>
          <w:kern w:val="28"/>
          <w:lang w:val="en-GB"/>
        </w:rPr>
      </w:pPr>
      <w:r w:rsidRPr="00F2029D">
        <w:rPr>
          <w:rFonts w:ascii="Arial" w:eastAsia="Times New Roman" w:hAnsi="Arial" w:cs="Arial"/>
          <w:iCs/>
          <w:color w:val="000000"/>
          <w:kern w:val="28"/>
          <w:lang w:val="en-GB"/>
        </w:rPr>
        <w:t>The Board may meet with the parents to discuss the needs of the child and the capability or suitability of the school to meet these needs. The Board may call a case conference of all interested parties including parents, teachers and other professionals to discuss the situation.</w:t>
      </w:r>
    </w:p>
    <w:p w14:paraId="19F3EBEF" w14:textId="77777777" w:rsidR="00587494" w:rsidRPr="00F2029D" w:rsidRDefault="00587494" w:rsidP="00587494">
      <w:pPr>
        <w:widowControl w:val="0"/>
        <w:spacing w:after="0" w:line="240" w:lineRule="auto"/>
        <w:ind w:left="720"/>
        <w:contextualSpacing/>
        <w:rPr>
          <w:rFonts w:ascii="Arial" w:eastAsia="Times New Roman" w:hAnsi="Arial" w:cs="Arial"/>
          <w:iCs/>
          <w:color w:val="000000"/>
          <w:kern w:val="28"/>
          <w:lang w:val="en-GB"/>
        </w:rPr>
      </w:pPr>
    </w:p>
    <w:p w14:paraId="3DAEEBD8" w14:textId="77777777" w:rsidR="002D5388" w:rsidRDefault="002D5388">
      <w:pPr>
        <w:pBdr>
          <w:top w:val="nil"/>
          <w:left w:val="nil"/>
          <w:bottom w:val="nil"/>
          <w:right w:val="nil"/>
          <w:between w:val="nil"/>
        </w:pBdr>
        <w:spacing w:after="0" w:line="240" w:lineRule="auto"/>
        <w:jc w:val="both"/>
        <w:rPr>
          <w:rFonts w:ascii="Arial" w:eastAsia="Arial" w:hAnsi="Arial" w:cs="Arial"/>
          <w:color w:val="000000"/>
        </w:rPr>
      </w:pPr>
    </w:p>
    <w:p w14:paraId="7A9A83E6" w14:textId="77777777" w:rsidR="002D5388" w:rsidRDefault="002D5388">
      <w:pPr>
        <w:pBdr>
          <w:top w:val="nil"/>
          <w:left w:val="nil"/>
          <w:bottom w:val="nil"/>
          <w:right w:val="nil"/>
          <w:between w:val="nil"/>
        </w:pBdr>
        <w:spacing w:after="0" w:line="240" w:lineRule="auto"/>
        <w:jc w:val="both"/>
        <w:rPr>
          <w:rFonts w:ascii="Arial" w:eastAsia="Arial" w:hAnsi="Arial" w:cs="Arial"/>
          <w:color w:val="000000"/>
        </w:rPr>
      </w:pPr>
    </w:p>
    <w:tbl>
      <w:tblPr>
        <w:tblStyle w:val="afe"/>
        <w:tblW w:w="9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6"/>
      </w:tblGrid>
      <w:tr w:rsidR="002D5388" w14:paraId="435A47B6" w14:textId="77777777" w:rsidTr="00993727">
        <w:trPr>
          <w:trHeight w:val="2285"/>
        </w:trPr>
        <w:tc>
          <w:tcPr>
            <w:tcW w:w="9196" w:type="dxa"/>
            <w:tcBorders>
              <w:bottom w:val="nil"/>
            </w:tcBorders>
            <w:shd w:val="clear" w:color="auto" w:fill="E7E6E6"/>
          </w:tcPr>
          <w:p w14:paraId="14C304DF" w14:textId="77777777" w:rsidR="002D5388" w:rsidRDefault="002D5388">
            <w:pPr>
              <w:pBdr>
                <w:top w:val="nil"/>
                <w:left w:val="nil"/>
                <w:bottom w:val="nil"/>
                <w:right w:val="nil"/>
                <w:between w:val="nil"/>
              </w:pBdr>
              <w:spacing w:after="160" w:line="259" w:lineRule="auto"/>
              <w:jc w:val="both"/>
              <w:rPr>
                <w:rFonts w:ascii="Arial" w:eastAsia="Arial" w:hAnsi="Arial" w:cs="Arial"/>
                <w:color w:val="000000"/>
              </w:rPr>
            </w:pPr>
          </w:p>
          <w:p w14:paraId="189E8B4C" w14:textId="77777777" w:rsidR="002D5388" w:rsidRDefault="00993727">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Virgin Mary</w:t>
            </w:r>
            <w:r w:rsidR="00882ED4">
              <w:rPr>
                <w:rFonts w:ascii="Arial" w:eastAsia="Arial" w:hAnsi="Arial" w:cs="Arial"/>
                <w:color w:val="000000"/>
              </w:rPr>
              <w:t xml:space="preserve"> BNS provides education exclusively for boys from junior infants to 6th class and may refuse to admit as a student a person who is not of the gender provided for by this school.</w:t>
            </w:r>
          </w:p>
          <w:p w14:paraId="1552A380" w14:textId="77777777" w:rsidR="00993727" w:rsidRDefault="00993727">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(Virgin Mary BNS provides education for boys and girls only in The Early Start class)</w:t>
            </w:r>
          </w:p>
          <w:p w14:paraId="1E572484" w14:textId="77777777" w:rsidR="002D5388" w:rsidRDefault="00993727">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Virgin Mary</w:t>
            </w:r>
            <w:r w:rsidR="00882ED4">
              <w:rPr>
                <w:rFonts w:ascii="Arial" w:eastAsia="Arial" w:hAnsi="Arial" w:cs="Arial"/>
                <w:color w:val="000000"/>
              </w:rPr>
              <w:t xml:space="preserve"> BNS is a Roman Catholic School and may refuse to admit as a student a person who is not Roman Catholic where it is proved that the refusal is essential to maintain the ethos of the school.</w:t>
            </w:r>
          </w:p>
          <w:p w14:paraId="1020AC94" w14:textId="77777777" w:rsidR="002D5388" w:rsidRDefault="00993727">
            <w:pPr>
              <w:pBdr>
                <w:top w:val="nil"/>
                <w:left w:val="nil"/>
                <w:bottom w:val="nil"/>
                <w:right w:val="nil"/>
                <w:between w:val="nil"/>
              </w:pBdr>
              <w:spacing w:after="160" w:line="259" w:lineRule="auto"/>
              <w:jc w:val="both"/>
              <w:rPr>
                <w:rFonts w:ascii="Arial" w:eastAsia="Arial" w:hAnsi="Arial" w:cs="Arial"/>
                <w:color w:val="0000FF"/>
              </w:rPr>
            </w:pPr>
            <w:r>
              <w:rPr>
                <w:rFonts w:ascii="Arial" w:eastAsia="Arial" w:hAnsi="Arial" w:cs="Arial"/>
              </w:rPr>
              <w:t>The special class</w:t>
            </w:r>
            <w:r w:rsidR="00882ED4">
              <w:rPr>
                <w:rFonts w:ascii="Arial" w:eastAsia="Arial" w:hAnsi="Arial" w:cs="Arial"/>
              </w:rPr>
              <w:t xml:space="preserve"> attached to </w:t>
            </w:r>
            <w:r>
              <w:rPr>
                <w:rFonts w:ascii="Arial" w:eastAsia="Arial" w:hAnsi="Arial" w:cs="Arial"/>
              </w:rPr>
              <w:t>Virgin Mary</w:t>
            </w:r>
            <w:r w:rsidR="00882ED4">
              <w:rPr>
                <w:rFonts w:ascii="Arial" w:eastAsia="Arial" w:hAnsi="Arial" w:cs="Arial"/>
              </w:rPr>
              <w:t xml:space="preserve"> BNS provide</w:t>
            </w:r>
            <w:r>
              <w:rPr>
                <w:rFonts w:ascii="Arial" w:eastAsia="Arial" w:hAnsi="Arial" w:cs="Arial"/>
              </w:rPr>
              <w:t>s</w:t>
            </w:r>
            <w:r w:rsidR="00882ED4">
              <w:rPr>
                <w:rFonts w:ascii="Arial" w:eastAsia="Arial" w:hAnsi="Arial" w:cs="Arial"/>
              </w:rPr>
              <w:t xml:space="preserve"> an ed</w:t>
            </w:r>
            <w:r>
              <w:rPr>
                <w:rFonts w:ascii="Arial" w:eastAsia="Arial" w:hAnsi="Arial" w:cs="Arial"/>
              </w:rPr>
              <w:t>ucation exclusively for boys</w:t>
            </w:r>
            <w:r w:rsidR="00882ED4">
              <w:rPr>
                <w:rFonts w:ascii="Arial" w:eastAsia="Arial" w:hAnsi="Arial" w:cs="Arial"/>
              </w:rPr>
              <w:t xml:space="preserve"> with Autism Spectrum Disorder and the school may refuse admission to this class, where the student concerned does not have the specified category of special educational needs provided for in this class.</w:t>
            </w:r>
          </w:p>
          <w:p w14:paraId="50896E53" w14:textId="77777777" w:rsidR="002D5388" w:rsidRDefault="002D5388">
            <w:pPr>
              <w:pBdr>
                <w:top w:val="nil"/>
                <w:left w:val="nil"/>
                <w:bottom w:val="nil"/>
                <w:right w:val="nil"/>
                <w:between w:val="nil"/>
              </w:pBdr>
              <w:spacing w:after="160" w:line="259" w:lineRule="auto"/>
              <w:jc w:val="both"/>
              <w:rPr>
                <w:rFonts w:ascii="Arial" w:eastAsia="Arial" w:hAnsi="Arial" w:cs="Arial"/>
                <w:color w:val="000000"/>
              </w:rPr>
            </w:pPr>
          </w:p>
        </w:tc>
      </w:tr>
      <w:tr w:rsidR="002D5388" w14:paraId="22FD3073" w14:textId="77777777" w:rsidTr="00993727">
        <w:trPr>
          <w:trHeight w:val="357"/>
        </w:trPr>
        <w:tc>
          <w:tcPr>
            <w:tcW w:w="9196" w:type="dxa"/>
            <w:tcBorders>
              <w:top w:val="nil"/>
              <w:left w:val="nil"/>
              <w:bottom w:val="nil"/>
              <w:right w:val="nil"/>
            </w:tcBorders>
          </w:tcPr>
          <w:p w14:paraId="797DD79F" w14:textId="77777777" w:rsidR="002D5388" w:rsidRDefault="002D5388">
            <w:pPr>
              <w:jc w:val="both"/>
              <w:rPr>
                <w:rFonts w:ascii="Arial" w:eastAsia="Arial" w:hAnsi="Arial" w:cs="Arial"/>
              </w:rPr>
            </w:pPr>
          </w:p>
          <w:p w14:paraId="6BC5EC0A" w14:textId="77777777" w:rsidR="002D5388" w:rsidRDefault="002D5388">
            <w:pPr>
              <w:jc w:val="both"/>
              <w:rPr>
                <w:rFonts w:ascii="Arial" w:eastAsia="Arial" w:hAnsi="Arial" w:cs="Arial"/>
              </w:rPr>
            </w:pPr>
          </w:p>
        </w:tc>
      </w:tr>
    </w:tbl>
    <w:p w14:paraId="66386625" w14:textId="77777777" w:rsidR="002D5388" w:rsidRDefault="002D5388">
      <w:pPr>
        <w:spacing w:after="0"/>
        <w:jc w:val="both"/>
        <w:rPr>
          <w:rFonts w:ascii="Arial" w:eastAsia="Arial" w:hAnsi="Arial" w:cs="Arial"/>
        </w:rPr>
      </w:pPr>
    </w:p>
    <w:p w14:paraId="1CB38664" w14:textId="77777777" w:rsidR="002D5388" w:rsidRDefault="002D5388">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14:paraId="2E3761DA" w14:textId="77777777" w:rsidR="002D5388" w:rsidRDefault="00882ED4">
      <w:pPr>
        <w:pStyle w:val="Heading2"/>
        <w:numPr>
          <w:ilvl w:val="0"/>
          <w:numId w:val="8"/>
        </w:numPr>
        <w:rPr>
          <w:rFonts w:ascii="Arial" w:eastAsia="Arial" w:hAnsi="Arial" w:cs="Arial"/>
          <w:b/>
          <w:color w:val="385623"/>
          <w:sz w:val="24"/>
          <w:szCs w:val="24"/>
        </w:rPr>
      </w:pPr>
      <w:bookmarkStart w:id="0" w:name="_heading=h.gjdgxs" w:colFirst="0" w:colLast="0"/>
      <w:bookmarkEnd w:id="0"/>
      <w:r>
        <w:rPr>
          <w:rFonts w:ascii="Arial" w:eastAsia="Arial" w:hAnsi="Arial" w:cs="Arial"/>
          <w:b/>
          <w:color w:val="385623"/>
          <w:sz w:val="24"/>
          <w:szCs w:val="24"/>
        </w:rPr>
        <w:t>Oversubscription</w:t>
      </w:r>
    </w:p>
    <w:p w14:paraId="1DB1B287" w14:textId="77777777" w:rsidR="002D5388" w:rsidRDefault="002D5388">
      <w:pPr>
        <w:pBdr>
          <w:top w:val="nil"/>
          <w:left w:val="nil"/>
          <w:bottom w:val="nil"/>
          <w:right w:val="nil"/>
          <w:between w:val="nil"/>
        </w:pBdr>
        <w:rPr>
          <w:color w:val="000000"/>
        </w:rPr>
      </w:pPr>
    </w:p>
    <w:p w14:paraId="451A9FB6" w14:textId="77777777" w:rsidR="002D5388" w:rsidRDefault="00882ED4">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296DEB93" w14:textId="77777777" w:rsidR="002D5388" w:rsidRDefault="00882ED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tbl>
      <w:tblPr>
        <w:tblStyle w:val="af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D5388" w14:paraId="6F909402" w14:textId="77777777">
        <w:tc>
          <w:tcPr>
            <w:tcW w:w="9016" w:type="dxa"/>
            <w:shd w:val="clear" w:color="auto" w:fill="E7E6E6"/>
          </w:tcPr>
          <w:p w14:paraId="78F333CD" w14:textId="77777777" w:rsidR="002D5388" w:rsidRDefault="00882ED4">
            <w:p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rPr>
              <w:t>Criteria for enrolment into Junior Infants in mainstream in the event of oversubscription:</w:t>
            </w:r>
            <w:r>
              <w:rPr>
                <w:rFonts w:ascii="Arial" w:eastAsia="Arial" w:hAnsi="Arial" w:cs="Arial"/>
              </w:rPr>
              <w:t xml:space="preserve"> </w:t>
            </w:r>
          </w:p>
          <w:p w14:paraId="163D6C31" w14:textId="0A5F2FDE" w:rsidR="007F3B9B" w:rsidRPr="000F4971" w:rsidRDefault="00882ED4" w:rsidP="000F4971">
            <w:pPr>
              <w:numPr>
                <w:ilvl w:val="0"/>
                <w:numId w:val="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Siblings and stepsiblings of children alread</w:t>
            </w:r>
            <w:r w:rsidR="00993727">
              <w:rPr>
                <w:rFonts w:ascii="Arial" w:eastAsia="Arial" w:hAnsi="Arial" w:cs="Arial"/>
                <w:color w:val="000000"/>
              </w:rPr>
              <w:t>y enrolled in the Virgin Mary schools including The Early Start.</w:t>
            </w:r>
            <w:r w:rsidR="003D4426">
              <w:rPr>
                <w:rFonts w:ascii="Arial" w:eastAsia="Arial" w:hAnsi="Arial" w:cs="Arial"/>
                <w:color w:val="000000"/>
              </w:rPr>
              <w:t xml:space="preserve"> </w:t>
            </w:r>
          </w:p>
          <w:p w14:paraId="05D919B5" w14:textId="4BED88B1" w:rsidR="002D5388" w:rsidRDefault="00993727">
            <w:pPr>
              <w:numPr>
                <w:ilvl w:val="0"/>
                <w:numId w:val="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C</w:t>
            </w:r>
            <w:r w:rsidR="00882ED4">
              <w:rPr>
                <w:rFonts w:ascii="Arial" w:eastAsia="Arial" w:hAnsi="Arial" w:cs="Arial"/>
                <w:color w:val="000000"/>
              </w:rPr>
              <w:t xml:space="preserve">hildren resident in </w:t>
            </w:r>
            <w:r>
              <w:rPr>
                <w:rFonts w:ascii="Arial" w:eastAsia="Arial" w:hAnsi="Arial" w:cs="Arial"/>
                <w:color w:val="000000"/>
              </w:rPr>
              <w:t xml:space="preserve">The Virgin Mary Parish </w:t>
            </w:r>
            <w:r w:rsidR="00882ED4">
              <w:rPr>
                <w:rFonts w:ascii="Arial" w:eastAsia="Arial" w:hAnsi="Arial" w:cs="Arial"/>
                <w:color w:val="000000"/>
              </w:rPr>
              <w:t>(the eldest child will have priority in this ranking).</w:t>
            </w:r>
          </w:p>
          <w:p w14:paraId="72A1D2C7" w14:textId="4D5A21C1" w:rsidR="000F4971" w:rsidRDefault="000F4971">
            <w:pPr>
              <w:numPr>
                <w:ilvl w:val="0"/>
                <w:numId w:val="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Children of staff (the eldest child will have priority in this ranking).</w:t>
            </w:r>
          </w:p>
          <w:p w14:paraId="68390C0F" w14:textId="56613832" w:rsidR="002D5388" w:rsidRPr="003D4426" w:rsidRDefault="00882ED4" w:rsidP="003D4426">
            <w:pPr>
              <w:numPr>
                <w:ilvl w:val="0"/>
                <w:numId w:val="6"/>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Children outside </w:t>
            </w:r>
            <w:r w:rsidR="00993727">
              <w:rPr>
                <w:rFonts w:ascii="Arial" w:eastAsia="Arial" w:hAnsi="Arial" w:cs="Arial"/>
              </w:rPr>
              <w:t>The Virgin Mary</w:t>
            </w:r>
            <w:r>
              <w:rPr>
                <w:rFonts w:ascii="Arial" w:eastAsia="Arial" w:hAnsi="Arial" w:cs="Arial"/>
                <w:color w:val="000000"/>
              </w:rPr>
              <w:t xml:space="preserve"> Parish (the eldest child will have priority in this ranking).</w:t>
            </w:r>
          </w:p>
        </w:tc>
      </w:tr>
    </w:tbl>
    <w:p w14:paraId="188AF489" w14:textId="77777777" w:rsidR="002D5388" w:rsidRDefault="002D5388">
      <w:pPr>
        <w:pBdr>
          <w:top w:val="nil"/>
          <w:left w:val="nil"/>
          <w:bottom w:val="nil"/>
          <w:right w:val="nil"/>
          <w:between w:val="nil"/>
        </w:pBdr>
        <w:spacing w:after="0" w:line="240" w:lineRule="auto"/>
        <w:jc w:val="both"/>
        <w:rPr>
          <w:rFonts w:ascii="Arial" w:eastAsia="Arial" w:hAnsi="Arial" w:cs="Arial"/>
        </w:rPr>
      </w:pPr>
    </w:p>
    <w:p w14:paraId="25D3DD26" w14:textId="77777777" w:rsidR="00C47924" w:rsidRDefault="00C47924" w:rsidP="00C47924">
      <w:pPr>
        <w:pBdr>
          <w:top w:val="nil"/>
          <w:left w:val="nil"/>
          <w:bottom w:val="nil"/>
          <w:right w:val="nil"/>
          <w:between w:val="nil"/>
        </w:pBdr>
        <w:rPr>
          <w:rFonts w:ascii="Arial" w:eastAsia="Arial" w:hAnsi="Arial" w:cs="Arial"/>
          <w:color w:val="000000"/>
        </w:rPr>
      </w:pPr>
    </w:p>
    <w:p w14:paraId="4BD7C92E" w14:textId="77777777" w:rsidR="00C47924" w:rsidRDefault="00C47924" w:rsidP="00C47924">
      <w:pPr>
        <w:pBdr>
          <w:top w:val="nil"/>
          <w:left w:val="nil"/>
          <w:bottom w:val="nil"/>
          <w:right w:val="nil"/>
          <w:between w:val="nil"/>
        </w:pBdr>
        <w:rPr>
          <w:rFonts w:ascii="Arial" w:eastAsia="Arial" w:hAnsi="Arial" w:cs="Arial"/>
          <w:color w:val="000000"/>
        </w:rPr>
      </w:pPr>
    </w:p>
    <w:tbl>
      <w:tblPr>
        <w:tblStyle w:val="af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47924" w14:paraId="6CF2047C" w14:textId="77777777" w:rsidTr="009C06BB">
        <w:tc>
          <w:tcPr>
            <w:tcW w:w="9016" w:type="dxa"/>
            <w:shd w:val="clear" w:color="auto" w:fill="E7E6E6"/>
          </w:tcPr>
          <w:p w14:paraId="304DC367" w14:textId="77777777" w:rsidR="00C47924" w:rsidRDefault="00C47924" w:rsidP="009C06BB">
            <w:pPr>
              <w:pBdr>
                <w:top w:val="nil"/>
                <w:left w:val="nil"/>
                <w:bottom w:val="nil"/>
                <w:right w:val="nil"/>
                <w:between w:val="nil"/>
              </w:pBdr>
              <w:spacing w:after="160" w:line="259" w:lineRule="auto"/>
              <w:rPr>
                <w:rFonts w:ascii="Arial" w:eastAsia="Arial" w:hAnsi="Arial" w:cs="Arial"/>
                <w:b/>
                <w:color w:val="000000"/>
              </w:rPr>
            </w:pPr>
            <w:r>
              <w:rPr>
                <w:rFonts w:ascii="Arial" w:eastAsia="Arial" w:hAnsi="Arial" w:cs="Arial"/>
                <w:b/>
              </w:rPr>
              <w:t>Criteria for enrolment into Early Start in the event of oversubscription:</w:t>
            </w:r>
            <w:r>
              <w:rPr>
                <w:rFonts w:ascii="Arial" w:eastAsia="Arial" w:hAnsi="Arial" w:cs="Arial"/>
              </w:rPr>
              <w:t xml:space="preserve"> </w:t>
            </w:r>
          </w:p>
          <w:p w14:paraId="324E0A28" w14:textId="0005FBD0" w:rsidR="00C47924" w:rsidRDefault="00C47924" w:rsidP="007F3B9B">
            <w:pPr>
              <w:pStyle w:val="ListParagraph"/>
              <w:numPr>
                <w:ilvl w:val="0"/>
                <w:numId w:val="18"/>
              </w:numPr>
              <w:pBdr>
                <w:top w:val="nil"/>
                <w:left w:val="nil"/>
                <w:bottom w:val="nil"/>
                <w:right w:val="nil"/>
                <w:between w:val="nil"/>
              </w:pBdr>
              <w:rPr>
                <w:rFonts w:ascii="Arial" w:eastAsia="Arial" w:hAnsi="Arial" w:cs="Arial"/>
                <w:color w:val="000000"/>
              </w:rPr>
            </w:pPr>
            <w:r w:rsidRPr="007F3B9B">
              <w:rPr>
                <w:rFonts w:ascii="Arial" w:eastAsia="Arial" w:hAnsi="Arial" w:cs="Arial"/>
                <w:color w:val="000000"/>
              </w:rPr>
              <w:t>Siblings and stepsiblings of children already enrolled in the Virgin Mary schools including The Early Start.</w:t>
            </w:r>
          </w:p>
          <w:p w14:paraId="76E85BCC" w14:textId="08CE953E" w:rsidR="00C47924" w:rsidRPr="007F3B9B" w:rsidRDefault="00C47924" w:rsidP="007F3B9B">
            <w:pPr>
              <w:pStyle w:val="ListParagraph"/>
              <w:numPr>
                <w:ilvl w:val="0"/>
                <w:numId w:val="18"/>
              </w:numPr>
              <w:pBdr>
                <w:top w:val="nil"/>
                <w:left w:val="nil"/>
                <w:bottom w:val="nil"/>
                <w:right w:val="nil"/>
                <w:between w:val="nil"/>
              </w:pBdr>
              <w:rPr>
                <w:rFonts w:ascii="Arial" w:eastAsia="Arial" w:hAnsi="Arial" w:cs="Arial"/>
                <w:color w:val="000000"/>
              </w:rPr>
            </w:pPr>
            <w:r w:rsidRPr="007F3B9B">
              <w:rPr>
                <w:rFonts w:ascii="Arial" w:eastAsia="Arial" w:hAnsi="Arial" w:cs="Arial"/>
                <w:color w:val="000000"/>
              </w:rPr>
              <w:t>Children resident in The Virgin Mary Parish (the eldest child will have priority in this ranking).</w:t>
            </w:r>
          </w:p>
          <w:p w14:paraId="4B1694F3" w14:textId="77777777" w:rsidR="00C47924" w:rsidRDefault="00C47924" w:rsidP="007F3B9B">
            <w:pPr>
              <w:numPr>
                <w:ilvl w:val="0"/>
                <w:numId w:val="18"/>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Children of staff (the eldest child will have priority in this ranking).</w:t>
            </w:r>
          </w:p>
          <w:p w14:paraId="3C5D0139" w14:textId="30F93E0C" w:rsidR="00C47924" w:rsidRDefault="00C47924" w:rsidP="007F3B9B">
            <w:pPr>
              <w:numPr>
                <w:ilvl w:val="0"/>
                <w:numId w:val="18"/>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Children outside </w:t>
            </w:r>
            <w:r>
              <w:rPr>
                <w:rFonts w:ascii="Arial" w:eastAsia="Arial" w:hAnsi="Arial" w:cs="Arial"/>
              </w:rPr>
              <w:t>The Virgin Mary</w:t>
            </w:r>
            <w:r w:rsidR="000F4971">
              <w:rPr>
                <w:rFonts w:ascii="Arial" w:eastAsia="Arial" w:hAnsi="Arial" w:cs="Arial"/>
                <w:color w:val="000000"/>
              </w:rPr>
              <w:t xml:space="preserve"> Parish </w:t>
            </w:r>
            <w:r>
              <w:rPr>
                <w:rFonts w:ascii="Arial" w:eastAsia="Arial" w:hAnsi="Arial" w:cs="Arial"/>
                <w:color w:val="000000"/>
              </w:rPr>
              <w:t>(the eldest child will have priority in this ranking).</w:t>
            </w:r>
          </w:p>
          <w:p w14:paraId="5704C478" w14:textId="77777777" w:rsidR="00C47924" w:rsidRDefault="00C47924" w:rsidP="009C06BB">
            <w:pPr>
              <w:pBdr>
                <w:top w:val="nil"/>
                <w:left w:val="nil"/>
                <w:bottom w:val="nil"/>
                <w:right w:val="nil"/>
                <w:between w:val="nil"/>
              </w:pBdr>
              <w:spacing w:after="160" w:line="259" w:lineRule="auto"/>
              <w:rPr>
                <w:rFonts w:ascii="Arial" w:eastAsia="Arial" w:hAnsi="Arial" w:cs="Arial"/>
                <w:b/>
                <w:color w:val="000000"/>
              </w:rPr>
            </w:pPr>
          </w:p>
        </w:tc>
      </w:tr>
    </w:tbl>
    <w:p w14:paraId="1BA30189" w14:textId="77777777" w:rsidR="002D5388" w:rsidRDefault="002D5388">
      <w:pPr>
        <w:pBdr>
          <w:top w:val="nil"/>
          <w:left w:val="nil"/>
          <w:bottom w:val="nil"/>
          <w:right w:val="nil"/>
          <w:between w:val="nil"/>
        </w:pBdr>
        <w:spacing w:after="0" w:line="240" w:lineRule="auto"/>
        <w:jc w:val="both"/>
        <w:rPr>
          <w:rFonts w:ascii="Arial" w:eastAsia="Arial" w:hAnsi="Arial" w:cs="Arial"/>
        </w:rPr>
      </w:pPr>
    </w:p>
    <w:p w14:paraId="577E9B3E" w14:textId="77777777" w:rsidR="002D5388" w:rsidRDefault="00882ED4">
      <w:pPr>
        <w:rPr>
          <w:rFonts w:ascii="Arial" w:eastAsia="Arial" w:hAnsi="Arial" w:cs="Arial"/>
        </w:rPr>
      </w:pPr>
      <w:r>
        <w:rPr>
          <w:rFonts w:ascii="Arial" w:eastAsia="Arial" w:hAnsi="Arial" w:cs="Arial"/>
        </w:rPr>
        <w:t xml:space="preserve"> </w:t>
      </w:r>
    </w:p>
    <w:tbl>
      <w:tblPr>
        <w:tblStyle w:val="af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D5388" w14:paraId="43662FA1" w14:textId="77777777">
        <w:tc>
          <w:tcPr>
            <w:tcW w:w="9016" w:type="dxa"/>
            <w:shd w:val="clear" w:color="auto" w:fill="E7E6E6"/>
          </w:tcPr>
          <w:p w14:paraId="2F167563" w14:textId="77777777" w:rsidR="002D5388" w:rsidRDefault="00882ED4">
            <w:pPr>
              <w:rPr>
                <w:rFonts w:ascii="Arial" w:eastAsia="Arial" w:hAnsi="Arial" w:cs="Arial"/>
                <w:b/>
              </w:rPr>
            </w:pPr>
            <w:r>
              <w:rPr>
                <w:rFonts w:ascii="Arial" w:eastAsia="Arial" w:hAnsi="Arial" w:cs="Arial"/>
                <w:b/>
              </w:rPr>
              <w:t xml:space="preserve">Criteria for enrolment into the Special Class for Children with Autism Spectrum Disorder (ASD) in the event of oversubscription: </w:t>
            </w:r>
          </w:p>
          <w:p w14:paraId="0BA224F8" w14:textId="77777777" w:rsidR="002D5388" w:rsidRDefault="002D5388">
            <w:pPr>
              <w:rPr>
                <w:rFonts w:ascii="Arial" w:eastAsia="Arial" w:hAnsi="Arial" w:cs="Arial"/>
                <w:b/>
              </w:rPr>
            </w:pPr>
          </w:p>
          <w:p w14:paraId="6670F4F0" w14:textId="77777777" w:rsidR="002D5388" w:rsidRDefault="00882ED4" w:rsidP="007F3B9B">
            <w:pPr>
              <w:numPr>
                <w:ilvl w:val="0"/>
                <w:numId w:val="14"/>
              </w:numPr>
              <w:rPr>
                <w:rFonts w:ascii="Arial" w:eastAsia="Arial" w:hAnsi="Arial" w:cs="Arial"/>
              </w:rPr>
            </w:pPr>
            <w:r>
              <w:rPr>
                <w:rFonts w:ascii="Arial" w:eastAsia="Arial" w:hAnsi="Arial" w:cs="Arial"/>
              </w:rPr>
              <w:t>The child must have a diagnosis of Autism/ASD with complex needs, without a signif</w:t>
            </w:r>
            <w:r w:rsidR="00C47924">
              <w:rPr>
                <w:rFonts w:ascii="Arial" w:eastAsia="Arial" w:hAnsi="Arial" w:cs="Arial"/>
              </w:rPr>
              <w:t xml:space="preserve">icant intellectual impairment, </w:t>
            </w:r>
            <w:r>
              <w:rPr>
                <w:rFonts w:ascii="Arial" w:eastAsia="Arial" w:hAnsi="Arial" w:cs="Arial"/>
              </w:rPr>
              <w:t xml:space="preserve">made using the DSM V or ICD 10 and a recommendation that a placement in an ASD class is appropriate. </w:t>
            </w:r>
          </w:p>
          <w:p w14:paraId="167199E5" w14:textId="77777777" w:rsidR="002D5388" w:rsidRDefault="002D5388">
            <w:pPr>
              <w:rPr>
                <w:rFonts w:ascii="Arial" w:eastAsia="Arial" w:hAnsi="Arial" w:cs="Arial"/>
              </w:rPr>
            </w:pPr>
          </w:p>
          <w:p w14:paraId="1ADC1C94" w14:textId="128D809E" w:rsidR="002D5388" w:rsidRPr="000F4971" w:rsidRDefault="00882ED4" w:rsidP="000F4971">
            <w:pPr>
              <w:numPr>
                <w:ilvl w:val="0"/>
                <w:numId w:val="14"/>
              </w:numPr>
              <w:rPr>
                <w:rFonts w:ascii="Arial" w:eastAsia="Arial" w:hAnsi="Arial" w:cs="Arial"/>
              </w:rPr>
            </w:pPr>
            <w:r>
              <w:rPr>
                <w:rFonts w:ascii="Arial" w:eastAsia="Arial" w:hAnsi="Arial" w:cs="Arial"/>
              </w:rPr>
              <w:t>A recent (no more than two years old) psychological assessment or a report from a multi-disciplinary team should be provided. A multi-disciplinary team may consist of</w:t>
            </w:r>
            <w:r w:rsidR="000F4971">
              <w:rPr>
                <w:rFonts w:ascii="Arial" w:eastAsia="Arial" w:hAnsi="Arial" w:cs="Arial"/>
              </w:rPr>
              <w:t xml:space="preserve"> </w:t>
            </w:r>
            <w:r w:rsidRPr="000F4971">
              <w:rPr>
                <w:rFonts w:ascii="Arial" w:eastAsia="Arial" w:hAnsi="Arial" w:cs="Arial"/>
              </w:rPr>
              <w:t>a Clinical Psychologist, Occupational Therapist, Speech &amp; Language Therapist, Social Worker and a Physiotherapist.</w:t>
            </w:r>
          </w:p>
          <w:p w14:paraId="09412080" w14:textId="77777777" w:rsidR="002D5388" w:rsidRDefault="002D5388">
            <w:pPr>
              <w:rPr>
                <w:rFonts w:ascii="Arial" w:eastAsia="Arial" w:hAnsi="Arial" w:cs="Arial"/>
              </w:rPr>
            </w:pPr>
          </w:p>
          <w:p w14:paraId="228893F6" w14:textId="77777777" w:rsidR="002D5388" w:rsidRDefault="00882ED4" w:rsidP="007F3B9B">
            <w:pPr>
              <w:numPr>
                <w:ilvl w:val="0"/>
                <w:numId w:val="14"/>
              </w:numPr>
              <w:rPr>
                <w:rFonts w:ascii="Arial" w:eastAsia="Arial" w:hAnsi="Arial" w:cs="Arial"/>
              </w:rPr>
            </w:pPr>
            <w:r>
              <w:rPr>
                <w:rFonts w:ascii="Arial" w:eastAsia="Arial" w:hAnsi="Arial" w:cs="Arial"/>
              </w:rPr>
              <w:t>The overall IQ score/level of ability as measured in the educational assessment must fall within the Average or Mild General Learning Disability range. Liaison with a psychologist may be deemed necessary.</w:t>
            </w:r>
          </w:p>
          <w:p w14:paraId="6CA10674" w14:textId="77777777" w:rsidR="002D5388" w:rsidRDefault="002D5388">
            <w:pPr>
              <w:ind w:left="720"/>
              <w:rPr>
                <w:rFonts w:ascii="Arial" w:eastAsia="Arial" w:hAnsi="Arial" w:cs="Arial"/>
              </w:rPr>
            </w:pPr>
          </w:p>
          <w:p w14:paraId="788171EB" w14:textId="16643585" w:rsidR="002D5388" w:rsidRPr="00312628" w:rsidRDefault="00882ED4" w:rsidP="007F3B9B">
            <w:pPr>
              <w:numPr>
                <w:ilvl w:val="0"/>
                <w:numId w:val="14"/>
              </w:numPr>
              <w:pBdr>
                <w:top w:val="nil"/>
                <w:left w:val="nil"/>
                <w:bottom w:val="nil"/>
                <w:right w:val="nil"/>
                <w:between w:val="nil"/>
              </w:pBdr>
              <w:spacing w:after="160" w:line="259" w:lineRule="auto"/>
              <w:rPr>
                <w:rFonts w:ascii="Arial" w:eastAsia="Arial" w:hAnsi="Arial" w:cs="Arial"/>
                <w:color w:val="000000"/>
              </w:rPr>
            </w:pPr>
            <w:r w:rsidRPr="00312628">
              <w:rPr>
                <w:rFonts w:ascii="Arial" w:eastAsia="Arial" w:hAnsi="Arial" w:cs="Arial"/>
                <w:color w:val="000000"/>
              </w:rPr>
              <w:t>Children</w:t>
            </w:r>
            <w:r w:rsidR="000565A8" w:rsidRPr="00312628">
              <w:rPr>
                <w:rFonts w:ascii="Arial" w:eastAsia="Arial" w:hAnsi="Arial" w:cs="Arial"/>
                <w:color w:val="000000"/>
              </w:rPr>
              <w:t xml:space="preserve"> must be aged between four (by</w:t>
            </w:r>
            <w:r w:rsidRPr="00312628">
              <w:rPr>
                <w:rFonts w:ascii="Arial" w:eastAsia="Arial" w:hAnsi="Arial" w:cs="Arial"/>
                <w:color w:val="000000"/>
              </w:rPr>
              <w:t xml:space="preserve"> September 1</w:t>
            </w:r>
            <w:r w:rsidRPr="00312628">
              <w:rPr>
                <w:rFonts w:ascii="Arial" w:eastAsia="Arial" w:hAnsi="Arial" w:cs="Arial"/>
                <w:color w:val="000000"/>
                <w:vertAlign w:val="superscript"/>
              </w:rPr>
              <w:t>st</w:t>
            </w:r>
            <w:r w:rsidRPr="00312628">
              <w:rPr>
                <w:rFonts w:ascii="Arial" w:eastAsia="Arial" w:hAnsi="Arial" w:cs="Arial"/>
                <w:color w:val="000000"/>
              </w:rPr>
              <w:t xml:space="preserve"> o</w:t>
            </w:r>
            <w:r w:rsidR="000565A8" w:rsidRPr="00312628">
              <w:rPr>
                <w:rFonts w:ascii="Arial" w:eastAsia="Arial" w:hAnsi="Arial" w:cs="Arial"/>
                <w:color w:val="000000"/>
              </w:rPr>
              <w:t>f year of enrolment) and twelve</w:t>
            </w:r>
            <w:r w:rsidRPr="00312628">
              <w:rPr>
                <w:rFonts w:ascii="Arial" w:eastAsia="Arial" w:hAnsi="Arial" w:cs="Arial"/>
                <w:color w:val="000000"/>
              </w:rPr>
              <w:t xml:space="preserve"> in their last academic year (6</w:t>
            </w:r>
            <w:r w:rsidRPr="00312628">
              <w:rPr>
                <w:rFonts w:ascii="Arial" w:eastAsia="Arial" w:hAnsi="Arial" w:cs="Arial"/>
                <w:color w:val="000000"/>
                <w:vertAlign w:val="superscript"/>
              </w:rPr>
              <w:t>th</w:t>
            </w:r>
            <w:r w:rsidRPr="00312628">
              <w:rPr>
                <w:rFonts w:ascii="Arial" w:eastAsia="Arial" w:hAnsi="Arial" w:cs="Arial"/>
                <w:color w:val="000000"/>
              </w:rPr>
              <w:t xml:space="preserve"> class). It will be deemed compulsory that the year the child </w:t>
            </w:r>
            <w:r w:rsidR="000565A8" w:rsidRPr="00312628">
              <w:rPr>
                <w:rFonts w:ascii="Arial" w:eastAsia="Arial" w:hAnsi="Arial" w:cs="Arial"/>
                <w:color w:val="000000"/>
              </w:rPr>
              <w:t>finishes 6</w:t>
            </w:r>
            <w:r w:rsidR="000565A8" w:rsidRPr="00312628">
              <w:rPr>
                <w:rFonts w:ascii="Arial" w:eastAsia="Arial" w:hAnsi="Arial" w:cs="Arial"/>
                <w:color w:val="000000"/>
                <w:vertAlign w:val="superscript"/>
              </w:rPr>
              <w:t>th</w:t>
            </w:r>
            <w:r w:rsidR="000565A8" w:rsidRPr="00312628">
              <w:rPr>
                <w:rFonts w:ascii="Arial" w:eastAsia="Arial" w:hAnsi="Arial" w:cs="Arial"/>
                <w:color w:val="000000"/>
              </w:rPr>
              <w:t xml:space="preserve"> class </w:t>
            </w:r>
            <w:r w:rsidRPr="00312628">
              <w:rPr>
                <w:rFonts w:ascii="Arial" w:eastAsia="Arial" w:hAnsi="Arial" w:cs="Arial"/>
                <w:color w:val="000000"/>
              </w:rPr>
              <w:t xml:space="preserve">will be their last year in </w:t>
            </w:r>
            <w:r w:rsidR="000565A8" w:rsidRPr="00312628">
              <w:rPr>
                <w:rFonts w:ascii="Arial" w:eastAsia="Arial" w:hAnsi="Arial" w:cs="Arial"/>
                <w:color w:val="000000"/>
              </w:rPr>
              <w:t xml:space="preserve">The </w:t>
            </w:r>
            <w:r w:rsidR="00993727" w:rsidRPr="00312628">
              <w:rPr>
                <w:rFonts w:ascii="Arial" w:eastAsia="Arial" w:hAnsi="Arial" w:cs="Arial"/>
                <w:color w:val="000000"/>
              </w:rPr>
              <w:t>Virgin Mary</w:t>
            </w:r>
            <w:r w:rsidRPr="00312628">
              <w:rPr>
                <w:rFonts w:ascii="Arial" w:eastAsia="Arial" w:hAnsi="Arial" w:cs="Arial"/>
                <w:color w:val="000000"/>
              </w:rPr>
              <w:t xml:space="preserve"> BNS.</w:t>
            </w:r>
          </w:p>
          <w:p w14:paraId="18FC4639" w14:textId="77777777" w:rsidR="002D5388" w:rsidRDefault="002D5388">
            <w:pPr>
              <w:ind w:left="720"/>
              <w:rPr>
                <w:rFonts w:ascii="Arial" w:eastAsia="Arial" w:hAnsi="Arial" w:cs="Arial"/>
              </w:rPr>
            </w:pPr>
          </w:p>
          <w:p w14:paraId="211ECA4E" w14:textId="77777777" w:rsidR="002D5388" w:rsidRDefault="002D5388">
            <w:pPr>
              <w:rPr>
                <w:rFonts w:ascii="Arial" w:eastAsia="Arial" w:hAnsi="Arial" w:cs="Arial"/>
              </w:rPr>
            </w:pPr>
          </w:p>
          <w:p w14:paraId="3543E4C2" w14:textId="77777777" w:rsidR="002D5388" w:rsidRDefault="00882ED4">
            <w:pPr>
              <w:rPr>
                <w:rFonts w:ascii="Arial" w:eastAsia="Arial" w:hAnsi="Arial" w:cs="Arial"/>
              </w:rPr>
            </w:pPr>
            <w:r>
              <w:rPr>
                <w:rFonts w:ascii="Arial" w:eastAsia="Arial" w:hAnsi="Arial" w:cs="Arial"/>
              </w:rPr>
              <w:t>Each application will be considered by the school Principal, Special Education Coordinator and Special Education Teachers. A recommendation will be made in respect of each application to the Board of Management (BOM) of the school. The BOM has the right to endorse or overrule any decision made by the school Principal, Special Education Coordinator and Special Education Teachers</w:t>
            </w:r>
          </w:p>
          <w:p w14:paraId="08ABB8D4" w14:textId="77777777" w:rsidR="002D5388" w:rsidRDefault="002D5388">
            <w:pPr>
              <w:ind w:left="720" w:hanging="720"/>
              <w:rPr>
                <w:rFonts w:ascii="Arial" w:eastAsia="Arial" w:hAnsi="Arial" w:cs="Arial"/>
              </w:rPr>
            </w:pPr>
          </w:p>
          <w:p w14:paraId="3EDE4208" w14:textId="77777777" w:rsidR="002D5388" w:rsidRDefault="00882ED4">
            <w:pPr>
              <w:rPr>
                <w:rFonts w:ascii="Arial" w:eastAsia="Arial" w:hAnsi="Arial" w:cs="Arial"/>
              </w:rPr>
            </w:pPr>
            <w:r>
              <w:rPr>
                <w:rFonts w:ascii="Arial" w:eastAsia="Arial" w:hAnsi="Arial" w:cs="Arial"/>
              </w:rPr>
              <w:t>The maximum class size in the special class is six pupils. If the number of applicants exceeds the number of places available, the following criteria will apply in order:</w:t>
            </w:r>
          </w:p>
          <w:p w14:paraId="6F97FC67" w14:textId="77777777" w:rsidR="002D5388" w:rsidRDefault="002D5388">
            <w:pPr>
              <w:rPr>
                <w:rFonts w:ascii="Arial" w:eastAsia="Arial" w:hAnsi="Arial" w:cs="Arial"/>
              </w:rPr>
            </w:pPr>
          </w:p>
          <w:p w14:paraId="34BAF0E8" w14:textId="09AB7621" w:rsidR="00C47924" w:rsidRPr="007F3B9B" w:rsidRDefault="00C47924" w:rsidP="007F3B9B">
            <w:pPr>
              <w:pStyle w:val="ListParagraph"/>
              <w:numPr>
                <w:ilvl w:val="0"/>
                <w:numId w:val="19"/>
              </w:numPr>
              <w:pBdr>
                <w:top w:val="nil"/>
                <w:left w:val="nil"/>
                <w:bottom w:val="nil"/>
                <w:right w:val="nil"/>
                <w:between w:val="nil"/>
              </w:pBdr>
              <w:rPr>
                <w:rFonts w:ascii="Arial" w:eastAsia="Arial" w:hAnsi="Arial" w:cs="Arial"/>
                <w:color w:val="000000"/>
              </w:rPr>
            </w:pPr>
            <w:bookmarkStart w:id="1" w:name="_heading=h.3dy6vkm" w:colFirst="0" w:colLast="0"/>
            <w:bookmarkEnd w:id="1"/>
            <w:r w:rsidRPr="007F3B9B">
              <w:rPr>
                <w:rFonts w:ascii="Arial" w:eastAsiaTheme="minorEastAsia" w:hAnsi="Arial" w:cs="Arial"/>
              </w:rPr>
              <w:t>Children currently on roll in our school, including Early Start with a diagnosis of Autism that fit the age profile of the class.</w:t>
            </w:r>
          </w:p>
          <w:p w14:paraId="02B8C6EE" w14:textId="76D41886" w:rsidR="00C47924" w:rsidRDefault="00C47924" w:rsidP="007F3B9B">
            <w:pPr>
              <w:pStyle w:val="ListParagraph"/>
              <w:numPr>
                <w:ilvl w:val="0"/>
                <w:numId w:val="19"/>
              </w:numPr>
              <w:rPr>
                <w:rFonts w:ascii="Arial" w:eastAsiaTheme="minorEastAsia" w:hAnsi="Arial" w:cs="Arial"/>
              </w:rPr>
            </w:pPr>
            <w:r w:rsidRPr="00F2029D">
              <w:rPr>
                <w:rFonts w:ascii="Arial" w:eastAsiaTheme="minorEastAsia" w:hAnsi="Arial" w:cs="Arial"/>
              </w:rPr>
              <w:t>Brothers of siblings and stepsiblings of children already enrolled in the Virgin Mary Schools that fit the age profile of the class.</w:t>
            </w:r>
          </w:p>
          <w:p w14:paraId="192037E5" w14:textId="77777777" w:rsidR="00312628" w:rsidRPr="00F2029D" w:rsidRDefault="00312628" w:rsidP="00312628">
            <w:pPr>
              <w:pStyle w:val="ListParagraph"/>
              <w:numPr>
                <w:ilvl w:val="0"/>
                <w:numId w:val="19"/>
              </w:numPr>
              <w:rPr>
                <w:rFonts w:ascii="Arial" w:eastAsiaTheme="minorEastAsia" w:hAnsi="Arial" w:cs="Arial"/>
              </w:rPr>
            </w:pPr>
            <w:r w:rsidRPr="00F2029D">
              <w:rPr>
                <w:rFonts w:ascii="Arial" w:eastAsiaTheme="minorEastAsia" w:hAnsi="Arial" w:cs="Arial"/>
              </w:rPr>
              <w:t>Children resident in the parish of The Virgin Mary that fit the age profile of the class.</w:t>
            </w:r>
          </w:p>
          <w:p w14:paraId="41BDBEDF" w14:textId="680ED9FA" w:rsidR="007F3B9B" w:rsidRPr="007F3B9B" w:rsidRDefault="007F3B9B" w:rsidP="007F3B9B">
            <w:pPr>
              <w:numPr>
                <w:ilvl w:val="0"/>
                <w:numId w:val="19"/>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Children of staff (the eldest child will have priority in this ranking).</w:t>
            </w:r>
          </w:p>
          <w:p w14:paraId="05B4595A" w14:textId="77777777" w:rsidR="00C47924" w:rsidRPr="00F2029D" w:rsidRDefault="00C47924" w:rsidP="007F3B9B">
            <w:pPr>
              <w:pStyle w:val="ListParagraph"/>
              <w:widowControl w:val="0"/>
              <w:numPr>
                <w:ilvl w:val="0"/>
                <w:numId w:val="19"/>
              </w:numPr>
              <w:rPr>
                <w:rFonts w:ascii="Arial" w:eastAsia="Times New Roman" w:hAnsi="Arial" w:cs="Arial"/>
                <w:iCs/>
                <w:color w:val="000000"/>
                <w:kern w:val="28"/>
                <w:lang w:val="en-GB"/>
              </w:rPr>
            </w:pPr>
            <w:r w:rsidRPr="00F2029D">
              <w:rPr>
                <w:rFonts w:ascii="Arial" w:eastAsiaTheme="minorEastAsia" w:hAnsi="Arial" w:cs="Arial"/>
              </w:rPr>
              <w:t>We are a vertical school, catering for boys from Junior Infants to 6</w:t>
            </w:r>
            <w:r w:rsidRPr="00F2029D">
              <w:rPr>
                <w:rFonts w:ascii="Arial" w:eastAsiaTheme="minorEastAsia" w:hAnsi="Arial" w:cs="Arial"/>
                <w:vertAlign w:val="superscript"/>
              </w:rPr>
              <w:t>th</w:t>
            </w:r>
            <w:r w:rsidRPr="00F2029D">
              <w:rPr>
                <w:rFonts w:ascii="Arial" w:eastAsiaTheme="minorEastAsia" w:hAnsi="Arial" w:cs="Arial"/>
              </w:rPr>
              <w:t xml:space="preserve"> class and will have one class for children with ASD. There may be applications for pupils across a large age range. To best cater for the needs of pupils in the class, applications will be considered in terms of suitability based on their age. For example, if the age profile of the class is infant to 2</w:t>
            </w:r>
            <w:r w:rsidRPr="00F2029D">
              <w:rPr>
                <w:rFonts w:ascii="Arial" w:eastAsiaTheme="minorEastAsia" w:hAnsi="Arial" w:cs="Arial"/>
                <w:vertAlign w:val="superscript"/>
              </w:rPr>
              <w:t>nd</w:t>
            </w:r>
            <w:r w:rsidRPr="00F2029D">
              <w:rPr>
                <w:rFonts w:ascii="Arial" w:eastAsiaTheme="minorEastAsia" w:hAnsi="Arial" w:cs="Arial"/>
              </w:rPr>
              <w:t xml:space="preserve"> class level and hence has a ‘junior class’ profile, applications for children within this age profile will be given priority. The same would apply for a ‘senior’ class profile.</w:t>
            </w:r>
          </w:p>
          <w:p w14:paraId="5FC07DBB" w14:textId="77777777" w:rsidR="00C47924" w:rsidRPr="00F2029D" w:rsidRDefault="00C47924" w:rsidP="007F3B9B">
            <w:pPr>
              <w:pStyle w:val="ListParagraph"/>
              <w:numPr>
                <w:ilvl w:val="0"/>
                <w:numId w:val="19"/>
              </w:numPr>
              <w:rPr>
                <w:rFonts w:ascii="Arial" w:eastAsiaTheme="minorEastAsia" w:hAnsi="Arial" w:cs="Arial"/>
              </w:rPr>
            </w:pPr>
            <w:r w:rsidRPr="00F2029D">
              <w:rPr>
                <w:rFonts w:ascii="Arial" w:eastAsiaTheme="minorEastAsia" w:hAnsi="Arial" w:cs="Arial"/>
              </w:rPr>
              <w:t>Children residing outside the parish of The Virgin Mary that fit the age profile of the class.</w:t>
            </w:r>
          </w:p>
          <w:p w14:paraId="76A467F1" w14:textId="77777777" w:rsidR="00C47924" w:rsidRPr="00F2029D" w:rsidRDefault="00C47924" w:rsidP="00C47924">
            <w:pPr>
              <w:pStyle w:val="ListParagraph"/>
              <w:rPr>
                <w:rFonts w:ascii="Arial" w:eastAsiaTheme="minorEastAsia" w:hAnsi="Arial" w:cs="Arial"/>
              </w:rPr>
            </w:pPr>
            <w:r w:rsidRPr="00F2029D">
              <w:rPr>
                <w:rFonts w:ascii="Arial" w:eastAsiaTheme="minorEastAsia" w:hAnsi="Arial" w:cs="Arial"/>
              </w:rPr>
              <w:t>(Priority will be given based on proximity to the school to determine distance).</w:t>
            </w:r>
          </w:p>
          <w:p w14:paraId="1C346FCE" w14:textId="77777777" w:rsidR="00C47924" w:rsidRPr="00F2029D" w:rsidRDefault="00C47924" w:rsidP="00C47924">
            <w:pPr>
              <w:widowControl w:val="0"/>
              <w:ind w:left="-709"/>
              <w:rPr>
                <w:rFonts w:ascii="Arial" w:eastAsia="Times New Roman" w:hAnsi="Arial" w:cs="Arial"/>
                <w:iCs/>
                <w:color w:val="000000"/>
                <w:kern w:val="28"/>
                <w:lang w:val="en-GB"/>
              </w:rPr>
            </w:pPr>
            <w:r w:rsidRPr="00F2029D">
              <w:rPr>
                <w:rFonts w:ascii="Arial" w:eastAsia="Times New Roman" w:hAnsi="Arial" w:cs="Arial"/>
                <w:color w:val="000000"/>
                <w:kern w:val="28"/>
                <w:lang w:val="en-GB"/>
              </w:rPr>
              <w:t xml:space="preserve">          </w:t>
            </w:r>
          </w:p>
          <w:p w14:paraId="22B1F101" w14:textId="77777777" w:rsidR="002D5388" w:rsidRDefault="002D5388">
            <w:pPr>
              <w:rPr>
                <w:rFonts w:ascii="Arial" w:eastAsia="Arial" w:hAnsi="Arial" w:cs="Arial"/>
              </w:rPr>
            </w:pPr>
          </w:p>
          <w:p w14:paraId="1F776B90" w14:textId="77777777" w:rsidR="002D5388" w:rsidRDefault="002D5388">
            <w:pPr>
              <w:rPr>
                <w:rFonts w:ascii="Arial" w:eastAsia="Arial" w:hAnsi="Arial" w:cs="Arial"/>
                <w:b/>
              </w:rPr>
            </w:pPr>
          </w:p>
        </w:tc>
      </w:tr>
      <w:tr w:rsidR="002D5388" w14:paraId="62D6F292" w14:textId="77777777">
        <w:tc>
          <w:tcPr>
            <w:tcW w:w="9016" w:type="dxa"/>
            <w:shd w:val="clear" w:color="auto" w:fill="E7E6E6"/>
          </w:tcPr>
          <w:p w14:paraId="423E15CB" w14:textId="77777777" w:rsidR="002D5388" w:rsidRDefault="002D5388">
            <w:pPr>
              <w:rPr>
                <w:rFonts w:ascii="Arial" w:eastAsia="Arial" w:hAnsi="Arial" w:cs="Arial"/>
                <w:b/>
              </w:rPr>
            </w:pPr>
          </w:p>
        </w:tc>
      </w:tr>
    </w:tbl>
    <w:p w14:paraId="6B24C578" w14:textId="77777777" w:rsidR="002D5388" w:rsidRDefault="002D5388">
      <w:pPr>
        <w:spacing w:after="0" w:line="240" w:lineRule="auto"/>
        <w:jc w:val="both"/>
        <w:rPr>
          <w:rFonts w:ascii="Arial" w:eastAsia="Arial" w:hAnsi="Arial" w:cs="Arial"/>
        </w:rPr>
      </w:pPr>
    </w:p>
    <w:p w14:paraId="7CB88526" w14:textId="77777777" w:rsidR="002D5388" w:rsidRDefault="002D5388">
      <w:pPr>
        <w:pBdr>
          <w:top w:val="nil"/>
          <w:left w:val="nil"/>
          <w:bottom w:val="nil"/>
          <w:right w:val="nil"/>
          <w:between w:val="nil"/>
        </w:pBdr>
        <w:spacing w:after="0" w:line="240" w:lineRule="auto"/>
        <w:jc w:val="both"/>
        <w:rPr>
          <w:rFonts w:ascii="Arial" w:eastAsia="Arial" w:hAnsi="Arial" w:cs="Arial"/>
          <w:color w:val="000000"/>
        </w:rPr>
      </w:pPr>
    </w:p>
    <w:p w14:paraId="4DD90D0C" w14:textId="77777777" w:rsidR="002D5388" w:rsidRDefault="00882ED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In the event that there are two or more students tied for a place or places in any of the selection criteria categories above (the number of applicants exceeds the number of remaining places), the following arrangements will apply:</w:t>
      </w:r>
    </w:p>
    <w:p w14:paraId="1AD66425" w14:textId="77777777" w:rsidR="002D5388" w:rsidRDefault="002D5388">
      <w:pPr>
        <w:pBdr>
          <w:top w:val="nil"/>
          <w:left w:val="nil"/>
          <w:bottom w:val="nil"/>
          <w:right w:val="nil"/>
          <w:between w:val="nil"/>
        </w:pBdr>
        <w:jc w:val="both"/>
        <w:rPr>
          <w:rFonts w:ascii="Arial" w:eastAsia="Arial" w:hAnsi="Arial" w:cs="Arial"/>
          <w:color w:val="000000"/>
        </w:rPr>
      </w:pPr>
    </w:p>
    <w:tbl>
      <w:tblPr>
        <w:tblStyle w:val="a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D5388" w14:paraId="0B729CFB" w14:textId="77777777">
        <w:tc>
          <w:tcPr>
            <w:tcW w:w="9016" w:type="dxa"/>
            <w:shd w:val="clear" w:color="auto" w:fill="E7E6E6"/>
          </w:tcPr>
          <w:p w14:paraId="2DCCB0AA" w14:textId="77777777" w:rsidR="002D5388" w:rsidRDefault="002D5388">
            <w:pPr>
              <w:pBdr>
                <w:top w:val="nil"/>
                <w:left w:val="nil"/>
                <w:bottom w:val="nil"/>
                <w:right w:val="nil"/>
                <w:between w:val="nil"/>
              </w:pBdr>
              <w:spacing w:after="160" w:line="259" w:lineRule="auto"/>
              <w:jc w:val="both"/>
              <w:rPr>
                <w:rFonts w:ascii="Arial" w:eastAsia="Arial" w:hAnsi="Arial" w:cs="Arial"/>
                <w:b/>
                <w:color w:val="000000"/>
              </w:rPr>
            </w:pPr>
          </w:p>
          <w:p w14:paraId="20A23FB4" w14:textId="77777777" w:rsidR="002D5388" w:rsidRPr="003D4426" w:rsidRDefault="00882ED4" w:rsidP="003D4426">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In the event of two or more students be</w:t>
            </w:r>
            <w:r w:rsidR="00C47924">
              <w:rPr>
                <w:rFonts w:ascii="Arial" w:eastAsia="Arial" w:hAnsi="Arial" w:cs="Arial"/>
                <w:color w:val="000000"/>
              </w:rPr>
              <w:t>ing tied for a place, the oldest</w:t>
            </w:r>
            <w:r>
              <w:rPr>
                <w:rFonts w:ascii="Arial" w:eastAsia="Arial" w:hAnsi="Arial" w:cs="Arial"/>
                <w:color w:val="000000"/>
              </w:rPr>
              <w:t xml:space="preserve"> student will be given priority.</w:t>
            </w:r>
            <w:r w:rsidR="00C47924">
              <w:rPr>
                <w:rFonts w:ascii="Arial" w:eastAsia="Arial" w:hAnsi="Arial" w:cs="Arial"/>
                <w:color w:val="000000"/>
              </w:rPr>
              <w:t>(fitting the age profile of the class)</w:t>
            </w:r>
            <w:r>
              <w:rPr>
                <w:rFonts w:ascii="Arial" w:eastAsia="Arial" w:hAnsi="Arial" w:cs="Arial"/>
                <w:color w:val="000000"/>
              </w:rPr>
              <w:t xml:space="preserve"> If two applicants have the same date of birth, then a lottery will apply with an independent party present. </w:t>
            </w:r>
          </w:p>
        </w:tc>
      </w:tr>
    </w:tbl>
    <w:p w14:paraId="46FD12B0" w14:textId="77777777" w:rsidR="002D5388" w:rsidRDefault="002D5388">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75C2CB0B" w14:textId="77777777" w:rsidR="002D5388" w:rsidRDefault="00882ED4">
      <w:pPr>
        <w:pStyle w:val="Heading2"/>
        <w:numPr>
          <w:ilvl w:val="0"/>
          <w:numId w:val="8"/>
        </w:numPr>
        <w:rPr>
          <w:rFonts w:ascii="Arial" w:eastAsia="Arial" w:hAnsi="Arial" w:cs="Arial"/>
          <w:b/>
          <w:color w:val="385623"/>
          <w:sz w:val="24"/>
          <w:szCs w:val="24"/>
        </w:rPr>
      </w:pPr>
      <w:r>
        <w:rPr>
          <w:rFonts w:ascii="Arial" w:eastAsia="Arial" w:hAnsi="Arial" w:cs="Arial"/>
          <w:b/>
          <w:color w:val="385623"/>
          <w:sz w:val="24"/>
          <w:szCs w:val="24"/>
        </w:rPr>
        <w:t>What will not be considered or taken into account</w:t>
      </w:r>
    </w:p>
    <w:p w14:paraId="4CF44E6B" w14:textId="77777777" w:rsidR="002D5388" w:rsidRDefault="002D5388">
      <w:pPr>
        <w:pBdr>
          <w:top w:val="nil"/>
          <w:left w:val="nil"/>
          <w:bottom w:val="nil"/>
          <w:right w:val="nil"/>
          <w:between w:val="nil"/>
        </w:pBdr>
        <w:spacing w:after="0" w:line="240" w:lineRule="auto"/>
        <w:ind w:left="720" w:hanging="720"/>
        <w:rPr>
          <w:rFonts w:ascii="Arial" w:eastAsia="Arial" w:hAnsi="Arial" w:cs="Arial"/>
          <w:color w:val="000000"/>
        </w:rPr>
      </w:pPr>
    </w:p>
    <w:p w14:paraId="53714E97" w14:textId="77777777" w:rsidR="002D5388" w:rsidRDefault="00882ED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accordance with section 62(7)(e) of the Education Act, the school will not consider or take into account any of the following in deciding on applications for admission or when placing a student on a waiting list for admission to the school:</w:t>
      </w:r>
    </w:p>
    <w:p w14:paraId="3CE0CA07" w14:textId="77777777" w:rsidR="002D5388" w:rsidRDefault="002D5388">
      <w:pPr>
        <w:pBdr>
          <w:top w:val="nil"/>
          <w:left w:val="nil"/>
          <w:bottom w:val="nil"/>
          <w:right w:val="nil"/>
          <w:between w:val="nil"/>
        </w:pBdr>
        <w:spacing w:after="0" w:line="240" w:lineRule="auto"/>
        <w:jc w:val="both"/>
        <w:rPr>
          <w:rFonts w:ascii="Arial" w:eastAsia="Arial" w:hAnsi="Arial" w:cs="Arial"/>
          <w:color w:val="000000"/>
        </w:rPr>
      </w:pPr>
    </w:p>
    <w:tbl>
      <w:tblPr>
        <w:tblStyle w:val="a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D5388" w14:paraId="1E8C7EC3" w14:textId="77777777">
        <w:tc>
          <w:tcPr>
            <w:tcW w:w="9016" w:type="dxa"/>
            <w:shd w:val="clear" w:color="auto" w:fill="E7E6E6"/>
          </w:tcPr>
          <w:p w14:paraId="16B339D9" w14:textId="77777777" w:rsidR="002D5388" w:rsidRDefault="002D5388">
            <w:pPr>
              <w:pBdr>
                <w:top w:val="nil"/>
                <w:left w:val="nil"/>
                <w:bottom w:val="nil"/>
                <w:right w:val="nil"/>
                <w:between w:val="nil"/>
              </w:pBdr>
              <w:spacing w:after="160" w:line="259" w:lineRule="auto"/>
              <w:rPr>
                <w:rFonts w:ascii="Arial" w:eastAsia="Arial" w:hAnsi="Arial" w:cs="Arial"/>
                <w:color w:val="000000"/>
              </w:rPr>
            </w:pPr>
          </w:p>
          <w:p w14:paraId="74BF025C" w14:textId="77777777" w:rsidR="002D5388" w:rsidRDefault="00882ED4">
            <w:pPr>
              <w:numPr>
                <w:ilvl w:val="0"/>
                <w:numId w:val="5"/>
              </w:numPr>
              <w:pBdr>
                <w:top w:val="nil"/>
                <w:left w:val="nil"/>
                <w:bottom w:val="nil"/>
                <w:right w:val="nil"/>
                <w:between w:val="nil"/>
              </w:pBdr>
              <w:spacing w:after="160" w:line="259" w:lineRule="auto"/>
              <w:ind w:hanging="294"/>
              <w:jc w:val="both"/>
              <w:rPr>
                <w:rFonts w:ascii="Arial" w:eastAsia="Arial" w:hAnsi="Arial" w:cs="Arial"/>
              </w:rPr>
            </w:pPr>
            <w:r>
              <w:rPr>
                <w:rFonts w:ascii="Arial" w:eastAsia="Arial" w:hAnsi="Arial" w:cs="Arial"/>
                <w:color w:val="000000"/>
              </w:rPr>
              <w:t>a student’s prior attendance at a pre-school or pre-school service, including naíonraí, other than in relation to a student’s prior attendance a</w:t>
            </w:r>
            <w:r w:rsidR="00C47924">
              <w:rPr>
                <w:rFonts w:ascii="Arial" w:eastAsia="Arial" w:hAnsi="Arial" w:cs="Arial"/>
                <w:color w:val="000000"/>
              </w:rPr>
              <w:t xml:space="preserve">t the </w:t>
            </w:r>
            <w:r>
              <w:rPr>
                <w:rFonts w:ascii="Arial" w:eastAsia="Arial" w:hAnsi="Arial" w:cs="Arial"/>
                <w:color w:val="000000"/>
              </w:rPr>
              <w:t xml:space="preserve">EARLY START CLASS in the school. </w:t>
            </w:r>
          </w:p>
          <w:p w14:paraId="5ECA7D07" w14:textId="77777777" w:rsidR="002D5388" w:rsidRDefault="002D5388">
            <w:pPr>
              <w:pBdr>
                <w:top w:val="nil"/>
                <w:left w:val="nil"/>
                <w:bottom w:val="nil"/>
                <w:right w:val="nil"/>
                <w:between w:val="nil"/>
              </w:pBdr>
              <w:spacing w:after="160" w:line="259" w:lineRule="auto"/>
              <w:ind w:firstLine="720"/>
              <w:rPr>
                <w:rFonts w:ascii="Arial" w:eastAsia="Arial" w:hAnsi="Arial" w:cs="Arial"/>
                <w:color w:val="000000"/>
              </w:rPr>
            </w:pPr>
          </w:p>
          <w:p w14:paraId="192B6E41" w14:textId="77777777" w:rsidR="002D5388" w:rsidRDefault="00882ED4">
            <w:pPr>
              <w:numPr>
                <w:ilvl w:val="0"/>
                <w:numId w:val="5"/>
              </w:numPr>
              <w:pBdr>
                <w:top w:val="nil"/>
                <w:left w:val="nil"/>
                <w:bottom w:val="nil"/>
                <w:right w:val="nil"/>
                <w:between w:val="nil"/>
              </w:pBdr>
              <w:spacing w:after="160" w:line="259" w:lineRule="auto"/>
              <w:rPr>
                <w:rFonts w:ascii="Arial" w:eastAsia="Arial" w:hAnsi="Arial" w:cs="Arial"/>
              </w:rPr>
            </w:pPr>
            <w:r>
              <w:rPr>
                <w:rFonts w:ascii="Arial" w:eastAsia="Arial" w:hAnsi="Arial" w:cs="Arial"/>
                <w:color w:val="000000"/>
              </w:rPr>
              <w:t xml:space="preserve">the payment of fees or contributions (howsoever described) to the school; </w:t>
            </w:r>
          </w:p>
          <w:p w14:paraId="32317EFE" w14:textId="77777777" w:rsidR="002D5388" w:rsidRDefault="002D5388">
            <w:pPr>
              <w:pBdr>
                <w:top w:val="nil"/>
                <w:left w:val="nil"/>
                <w:bottom w:val="nil"/>
                <w:right w:val="nil"/>
                <w:between w:val="nil"/>
              </w:pBdr>
              <w:spacing w:after="160" w:line="259" w:lineRule="auto"/>
              <w:ind w:left="720"/>
              <w:rPr>
                <w:rFonts w:ascii="Arial" w:eastAsia="Arial" w:hAnsi="Arial" w:cs="Arial"/>
                <w:color w:val="000000"/>
              </w:rPr>
            </w:pPr>
          </w:p>
          <w:p w14:paraId="2FE1A5C6" w14:textId="77777777" w:rsidR="002D5388" w:rsidRDefault="00882ED4">
            <w:pPr>
              <w:numPr>
                <w:ilvl w:val="0"/>
                <w:numId w:val="5"/>
              </w:numPr>
              <w:pBdr>
                <w:top w:val="nil"/>
                <w:left w:val="nil"/>
                <w:bottom w:val="nil"/>
                <w:right w:val="nil"/>
                <w:between w:val="nil"/>
              </w:pBdr>
              <w:spacing w:after="160" w:line="259" w:lineRule="auto"/>
              <w:rPr>
                <w:rFonts w:ascii="Arial" w:eastAsia="Arial" w:hAnsi="Arial" w:cs="Arial"/>
              </w:rPr>
            </w:pPr>
            <w:r>
              <w:rPr>
                <w:rFonts w:ascii="Arial" w:eastAsia="Arial" w:hAnsi="Arial" w:cs="Arial"/>
                <w:color w:val="000000"/>
              </w:rPr>
              <w:t>a student’s academic ability, skills or aptitude;</w:t>
            </w:r>
          </w:p>
          <w:p w14:paraId="7EA16C0D" w14:textId="77777777" w:rsidR="002D5388" w:rsidRDefault="00882ED4">
            <w:pPr>
              <w:pBdr>
                <w:top w:val="nil"/>
                <w:left w:val="nil"/>
                <w:bottom w:val="nil"/>
                <w:right w:val="nil"/>
                <w:between w:val="nil"/>
              </w:pBdr>
              <w:spacing w:after="160" w:line="259" w:lineRule="auto"/>
              <w:ind w:left="720"/>
              <w:jc w:val="both"/>
              <w:rPr>
                <w:rFonts w:ascii="Arial" w:eastAsia="Arial" w:hAnsi="Arial" w:cs="Arial"/>
                <w:color w:val="000000"/>
              </w:rPr>
            </w:pPr>
            <w:r>
              <w:rPr>
                <w:rFonts w:ascii="Arial" w:eastAsia="Arial" w:hAnsi="Arial" w:cs="Arial"/>
                <w:color w:val="000000"/>
              </w:rPr>
              <w:t xml:space="preserve">            (other than in relation to: admission to a special class insofar as it is necessary in order to ascertain whether or not the student has the category of special educational needs concerned and/or</w:t>
            </w:r>
          </w:p>
          <w:p w14:paraId="11BB27BC" w14:textId="77777777" w:rsidR="002D5388" w:rsidRDefault="002D5388">
            <w:pPr>
              <w:pBdr>
                <w:top w:val="nil"/>
                <w:left w:val="nil"/>
                <w:bottom w:val="nil"/>
                <w:right w:val="nil"/>
                <w:between w:val="nil"/>
              </w:pBdr>
              <w:spacing w:after="160" w:line="259" w:lineRule="auto"/>
              <w:ind w:left="1080"/>
              <w:rPr>
                <w:rFonts w:ascii="Arial" w:eastAsia="Arial" w:hAnsi="Arial" w:cs="Arial"/>
                <w:color w:val="000000"/>
              </w:rPr>
            </w:pPr>
          </w:p>
          <w:p w14:paraId="53F01842" w14:textId="77777777" w:rsidR="002D5388" w:rsidRDefault="00882ED4">
            <w:pPr>
              <w:numPr>
                <w:ilvl w:val="0"/>
                <w:numId w:val="5"/>
              </w:num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color w:val="000000"/>
              </w:rPr>
              <w:t>the occupation, financial status, academic ability, skills or aptitude of a student’s parents</w:t>
            </w:r>
            <w:r>
              <w:rPr>
                <w:rFonts w:ascii="Arial" w:eastAsia="Arial" w:hAnsi="Arial" w:cs="Arial"/>
                <w:color w:val="0000FF"/>
              </w:rPr>
              <w:t>.</w:t>
            </w:r>
          </w:p>
          <w:p w14:paraId="3CDF8853" w14:textId="77777777" w:rsidR="002D5388" w:rsidRDefault="002D5388">
            <w:pPr>
              <w:pBdr>
                <w:top w:val="nil"/>
                <w:left w:val="nil"/>
                <w:bottom w:val="nil"/>
                <w:right w:val="nil"/>
                <w:between w:val="nil"/>
              </w:pBdr>
              <w:spacing w:after="160" w:line="259" w:lineRule="auto"/>
              <w:ind w:left="720"/>
              <w:rPr>
                <w:rFonts w:ascii="Arial" w:eastAsia="Arial" w:hAnsi="Arial" w:cs="Arial"/>
                <w:color w:val="000000"/>
              </w:rPr>
            </w:pPr>
          </w:p>
          <w:p w14:paraId="667DA4A7" w14:textId="77777777" w:rsidR="002D5388" w:rsidRPr="003D4426" w:rsidRDefault="00882ED4" w:rsidP="003D4426">
            <w:pPr>
              <w:numPr>
                <w:ilvl w:val="0"/>
                <w:numId w:val="5"/>
              </w:num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color w:val="000000"/>
              </w:rPr>
              <w:t xml:space="preserve">a requirement that a student, or his or her parents, attend an interview, open day or other meeting as a condition of admission; </w:t>
            </w:r>
          </w:p>
          <w:p w14:paraId="7D2285F6" w14:textId="77777777" w:rsidR="002D5388" w:rsidRDefault="002D5388">
            <w:pPr>
              <w:pBdr>
                <w:top w:val="nil"/>
                <w:left w:val="nil"/>
                <w:bottom w:val="nil"/>
                <w:right w:val="nil"/>
                <w:between w:val="nil"/>
              </w:pBdr>
              <w:spacing w:after="160" w:line="259" w:lineRule="auto"/>
              <w:ind w:left="720"/>
              <w:rPr>
                <w:rFonts w:ascii="Arial" w:eastAsia="Arial" w:hAnsi="Arial" w:cs="Arial"/>
                <w:color w:val="000000"/>
              </w:rPr>
            </w:pPr>
          </w:p>
          <w:p w14:paraId="307A32C4" w14:textId="77777777" w:rsidR="002D5388" w:rsidRDefault="00882ED4">
            <w:pPr>
              <w:numPr>
                <w:ilvl w:val="0"/>
                <w:numId w:val="5"/>
              </w:num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color w:val="000000"/>
              </w:rPr>
              <w:t xml:space="preserve">a student’s connection to the school by virtue of a member of his or her family attending or having previously attended the school; </w:t>
            </w:r>
            <w:r>
              <w:rPr>
                <w:rFonts w:ascii="Arial" w:eastAsia="Arial" w:hAnsi="Arial" w:cs="Arial"/>
              </w:rPr>
              <w:t>other than siblings of a student attending or having attended the school as per Enrolment Criteria .</w:t>
            </w:r>
          </w:p>
          <w:p w14:paraId="5AFA618B" w14:textId="77777777" w:rsidR="002D5388" w:rsidRDefault="002D5388">
            <w:pPr>
              <w:pBdr>
                <w:top w:val="nil"/>
                <w:left w:val="nil"/>
                <w:bottom w:val="nil"/>
                <w:right w:val="nil"/>
                <w:between w:val="nil"/>
              </w:pBdr>
              <w:spacing w:after="160" w:line="259" w:lineRule="auto"/>
              <w:ind w:left="720"/>
              <w:rPr>
                <w:rFonts w:ascii="Arial" w:eastAsia="Arial" w:hAnsi="Arial" w:cs="Arial"/>
                <w:color w:val="000000"/>
              </w:rPr>
            </w:pPr>
          </w:p>
          <w:p w14:paraId="527CF141" w14:textId="77777777" w:rsidR="002D5388" w:rsidRPr="003D4426" w:rsidRDefault="00882ED4" w:rsidP="003D4426">
            <w:pPr>
              <w:numPr>
                <w:ilvl w:val="0"/>
                <w:numId w:val="5"/>
              </w:num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color w:val="000000"/>
              </w:rPr>
              <w:t xml:space="preserve">the date and time on which an application for admission was received by the school, </w:t>
            </w:r>
          </w:p>
          <w:p w14:paraId="1E4029B3" w14:textId="77777777" w:rsidR="002D5388" w:rsidRPr="003D4426" w:rsidRDefault="00882ED4" w:rsidP="003D4426">
            <w:pPr>
              <w:pBdr>
                <w:top w:val="nil"/>
                <w:left w:val="nil"/>
                <w:bottom w:val="nil"/>
                <w:right w:val="nil"/>
                <w:between w:val="nil"/>
              </w:pBdr>
              <w:spacing w:after="160" w:line="259" w:lineRule="auto"/>
              <w:ind w:left="720"/>
              <w:jc w:val="both"/>
              <w:rPr>
                <w:rFonts w:ascii="Arial" w:eastAsia="Arial" w:hAnsi="Arial" w:cs="Arial"/>
                <w:color w:val="000000"/>
              </w:rPr>
            </w:pPr>
            <w:r>
              <w:rPr>
                <w:rFonts w:ascii="Arial" w:eastAsia="Arial" w:hAnsi="Arial" w:cs="Arial"/>
                <w:color w:val="000000"/>
              </w:rPr>
              <w:t>This is subject to the application being received at any time during the period specified for receiving applications set out in the annual admission notice of the school for the school year concerned.</w:t>
            </w:r>
          </w:p>
        </w:tc>
      </w:tr>
    </w:tbl>
    <w:p w14:paraId="0EE7C44D" w14:textId="77777777" w:rsidR="002D5388" w:rsidRDefault="002D5388">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6C62800F" w14:textId="77777777" w:rsidR="002D5388" w:rsidRDefault="00882ED4">
      <w:pPr>
        <w:pStyle w:val="Heading2"/>
        <w:numPr>
          <w:ilvl w:val="0"/>
          <w:numId w:val="8"/>
        </w:numPr>
        <w:rPr>
          <w:rFonts w:ascii="Arial" w:eastAsia="Arial" w:hAnsi="Arial" w:cs="Arial"/>
          <w:b/>
          <w:color w:val="385623"/>
          <w:sz w:val="24"/>
          <w:szCs w:val="24"/>
        </w:rPr>
      </w:pPr>
      <w:r>
        <w:rPr>
          <w:rFonts w:ascii="Arial" w:eastAsia="Arial" w:hAnsi="Arial" w:cs="Arial"/>
          <w:b/>
          <w:color w:val="385623"/>
          <w:sz w:val="24"/>
          <w:szCs w:val="24"/>
        </w:rPr>
        <w:t xml:space="preserve">Decisions on applications </w:t>
      </w:r>
    </w:p>
    <w:p w14:paraId="19D7A13C" w14:textId="77777777" w:rsidR="002D5388" w:rsidRDefault="002D5388">
      <w:pPr>
        <w:pBdr>
          <w:top w:val="nil"/>
          <w:left w:val="nil"/>
          <w:bottom w:val="nil"/>
          <w:right w:val="nil"/>
          <w:between w:val="nil"/>
        </w:pBdr>
        <w:spacing w:after="0" w:line="240" w:lineRule="auto"/>
        <w:ind w:left="720" w:hanging="720"/>
        <w:jc w:val="both"/>
        <w:rPr>
          <w:rFonts w:ascii="Arial" w:eastAsia="Arial" w:hAnsi="Arial" w:cs="Arial"/>
          <w:b/>
          <w:color w:val="000000"/>
        </w:rPr>
      </w:pPr>
    </w:p>
    <w:p w14:paraId="00512FED" w14:textId="77777777" w:rsidR="002D5388" w:rsidRDefault="00882ED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decisions on applications for admission to </w:t>
      </w:r>
      <w:r w:rsidR="00993727">
        <w:rPr>
          <w:rFonts w:ascii="Arial" w:eastAsia="Arial" w:hAnsi="Arial" w:cs="Arial"/>
          <w:color w:val="000000"/>
        </w:rPr>
        <w:t>Virgin Mary</w:t>
      </w:r>
      <w:r>
        <w:rPr>
          <w:rFonts w:ascii="Arial" w:eastAsia="Arial" w:hAnsi="Arial" w:cs="Arial"/>
          <w:color w:val="000000"/>
        </w:rPr>
        <w:t xml:space="preserve"> BNS will be based on the following:</w:t>
      </w:r>
    </w:p>
    <w:p w14:paraId="45A84242" w14:textId="77777777" w:rsidR="002D5388" w:rsidRDefault="002D5388">
      <w:pPr>
        <w:pBdr>
          <w:top w:val="nil"/>
          <w:left w:val="nil"/>
          <w:bottom w:val="nil"/>
          <w:right w:val="nil"/>
          <w:between w:val="nil"/>
        </w:pBdr>
        <w:spacing w:after="0" w:line="240" w:lineRule="auto"/>
        <w:rPr>
          <w:rFonts w:ascii="Arial" w:eastAsia="Arial" w:hAnsi="Arial" w:cs="Arial"/>
          <w:color w:val="000000"/>
        </w:rPr>
      </w:pPr>
    </w:p>
    <w:p w14:paraId="6302A96E" w14:textId="77777777" w:rsidR="002D5388" w:rsidRDefault="00882ED4">
      <w:pPr>
        <w:numPr>
          <w:ilvl w:val="0"/>
          <w:numId w:val="3"/>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Our school’s admission policy</w:t>
      </w:r>
    </w:p>
    <w:p w14:paraId="782AC5D0" w14:textId="77777777" w:rsidR="002D5388" w:rsidRDefault="00882ED4">
      <w:pPr>
        <w:numPr>
          <w:ilvl w:val="0"/>
          <w:numId w:val="3"/>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The school’s annual admission notice (where applicable)</w:t>
      </w:r>
    </w:p>
    <w:p w14:paraId="1BF3A923" w14:textId="77777777" w:rsidR="002D5388" w:rsidRDefault="00882ED4">
      <w:pPr>
        <w:numPr>
          <w:ilvl w:val="0"/>
          <w:numId w:val="3"/>
        </w:numPr>
        <w:pBdr>
          <w:top w:val="nil"/>
          <w:left w:val="nil"/>
          <w:bottom w:val="nil"/>
          <w:right w:val="nil"/>
          <w:between w:val="nil"/>
        </w:pBdr>
        <w:spacing w:after="0" w:line="240" w:lineRule="auto"/>
        <w:ind w:left="426"/>
        <w:jc w:val="both"/>
        <w:rPr>
          <w:rFonts w:ascii="Arial" w:eastAsia="Arial" w:hAnsi="Arial" w:cs="Arial"/>
          <w:b/>
          <w:color w:val="000000"/>
        </w:rPr>
      </w:pPr>
      <w:r>
        <w:rPr>
          <w:rFonts w:ascii="Arial" w:eastAsia="Arial" w:hAnsi="Arial" w:cs="Arial"/>
          <w:color w:val="000000"/>
        </w:rPr>
        <w:t xml:space="preserve">The information provided by the applicant in the school’s official application form received during the period specified in our annual admission notice for receiving applications. </w:t>
      </w:r>
    </w:p>
    <w:p w14:paraId="6DAC5ED5" w14:textId="77777777" w:rsidR="002D5388" w:rsidRDefault="00882ED4">
      <w:pPr>
        <w:numPr>
          <w:ilvl w:val="0"/>
          <w:numId w:val="3"/>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rPr>
        <w:t xml:space="preserve">Information supplied may need to be verified by </w:t>
      </w:r>
      <w:r w:rsidR="00993727">
        <w:rPr>
          <w:rFonts w:ascii="Arial" w:eastAsia="Arial" w:hAnsi="Arial" w:cs="Arial"/>
          <w:color w:val="000000"/>
        </w:rPr>
        <w:t>Virgin Mary</w:t>
      </w:r>
      <w:r>
        <w:rPr>
          <w:rFonts w:ascii="Arial" w:eastAsia="Arial" w:hAnsi="Arial" w:cs="Arial"/>
          <w:color w:val="000000"/>
        </w:rPr>
        <w:t xml:space="preserve"> BNS.</w:t>
      </w:r>
    </w:p>
    <w:p w14:paraId="08BEF749" w14:textId="77777777" w:rsidR="002D5388" w:rsidRDefault="002D5388">
      <w:pPr>
        <w:pBdr>
          <w:top w:val="nil"/>
          <w:left w:val="nil"/>
          <w:bottom w:val="nil"/>
          <w:right w:val="nil"/>
          <w:between w:val="nil"/>
        </w:pBdr>
        <w:spacing w:after="0" w:line="240" w:lineRule="auto"/>
        <w:ind w:left="426" w:hanging="720"/>
        <w:rPr>
          <w:rFonts w:ascii="Arial" w:eastAsia="Arial" w:hAnsi="Arial" w:cs="Arial"/>
          <w:color w:val="000000"/>
        </w:rPr>
      </w:pPr>
    </w:p>
    <w:p w14:paraId="21216032" w14:textId="77777777" w:rsidR="002D5388" w:rsidRDefault="00882ED4">
      <w:pPr>
        <w:pBdr>
          <w:top w:val="nil"/>
          <w:left w:val="nil"/>
          <w:bottom w:val="nil"/>
          <w:right w:val="nil"/>
          <w:between w:val="nil"/>
        </w:pBdr>
        <w:spacing w:after="0" w:line="240" w:lineRule="auto"/>
        <w:ind w:left="540"/>
        <w:jc w:val="both"/>
        <w:rPr>
          <w:rFonts w:ascii="Arial" w:eastAsia="Arial" w:hAnsi="Arial" w:cs="Arial"/>
          <w:color w:val="000000"/>
        </w:rPr>
      </w:pPr>
      <w:bookmarkStart w:id="2" w:name="_heading=h.30j0zll" w:colFirst="0" w:colLast="0"/>
      <w:bookmarkEnd w:id="2"/>
      <w:r>
        <w:rPr>
          <w:rFonts w:ascii="Arial" w:eastAsia="Arial" w:hAnsi="Arial" w:cs="Arial"/>
          <w:color w:val="000000"/>
        </w:rPr>
        <w:t xml:space="preserve">(Please see </w:t>
      </w:r>
      <w:r>
        <w:rPr>
          <w:rFonts w:ascii="Arial" w:eastAsia="Arial" w:hAnsi="Arial" w:cs="Arial"/>
          <w:color w:val="000000"/>
          <w:u w:val="single"/>
        </w:rPr>
        <w:t>section 13</w:t>
      </w:r>
      <w:r>
        <w:rPr>
          <w:rFonts w:ascii="Arial" w:eastAsia="Arial" w:hAnsi="Arial" w:cs="Arial"/>
          <w:color w:val="000000"/>
        </w:rPr>
        <w:t xml:space="preserve"> below in relation to applications received outside of the</w:t>
      </w:r>
      <w:r w:rsidR="00C47924">
        <w:rPr>
          <w:rFonts w:ascii="Arial" w:eastAsia="Arial" w:hAnsi="Arial" w:cs="Arial"/>
          <w:color w:val="000000"/>
        </w:rPr>
        <w:t xml:space="preserve"> </w:t>
      </w:r>
      <w:r>
        <w:rPr>
          <w:rFonts w:ascii="Arial" w:eastAsia="Arial" w:hAnsi="Arial" w:cs="Arial"/>
          <w:color w:val="000000"/>
        </w:rPr>
        <w:t xml:space="preserve">admissions period and </w:t>
      </w:r>
      <w:hyperlink w:anchor="_heading=h.2et92p0">
        <w:r>
          <w:rPr>
            <w:rFonts w:ascii="Arial" w:eastAsia="Arial" w:hAnsi="Arial" w:cs="Arial"/>
            <w:color w:val="000000"/>
            <w:u w:val="single"/>
          </w:rPr>
          <w:t>section 14</w:t>
        </w:r>
      </w:hyperlink>
      <w:hyperlink w:anchor="_heading=h.2et92p0">
        <w:r>
          <w:rPr>
            <w:rFonts w:ascii="Arial" w:eastAsia="Arial" w:hAnsi="Arial" w:cs="Arial"/>
            <w:color w:val="0000AA"/>
            <w:u w:val="single"/>
          </w:rPr>
          <w:t xml:space="preserve"> </w:t>
        </w:r>
      </w:hyperlink>
      <w:r>
        <w:rPr>
          <w:rFonts w:ascii="Arial" w:eastAsia="Arial" w:hAnsi="Arial" w:cs="Arial"/>
          <w:color w:val="000000"/>
        </w:rPr>
        <w:t xml:space="preserve"> below in relation to applications for places in years other than the intake group.)</w:t>
      </w:r>
    </w:p>
    <w:p w14:paraId="18742C3E" w14:textId="77777777" w:rsidR="002D5388" w:rsidRDefault="002D5388">
      <w:pPr>
        <w:pBdr>
          <w:top w:val="nil"/>
          <w:left w:val="nil"/>
          <w:bottom w:val="nil"/>
          <w:right w:val="nil"/>
          <w:between w:val="nil"/>
        </w:pBdr>
        <w:spacing w:after="0" w:line="240" w:lineRule="auto"/>
        <w:ind w:left="426" w:hanging="720"/>
        <w:rPr>
          <w:rFonts w:ascii="Arial" w:eastAsia="Arial" w:hAnsi="Arial" w:cs="Arial"/>
          <w:color w:val="000000"/>
        </w:rPr>
      </w:pPr>
    </w:p>
    <w:p w14:paraId="3BD20457" w14:textId="77777777" w:rsidR="002D5388" w:rsidRDefault="00882ED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Selection criteria that are not included in our school admission policy will not be used to make a decision on an application for a place in our school.</w:t>
      </w:r>
    </w:p>
    <w:p w14:paraId="02FD51D4" w14:textId="77777777" w:rsidR="002D5388" w:rsidRDefault="002D5388">
      <w:pPr>
        <w:pBdr>
          <w:top w:val="nil"/>
          <w:left w:val="nil"/>
          <w:bottom w:val="nil"/>
          <w:right w:val="nil"/>
          <w:between w:val="nil"/>
        </w:pBdr>
        <w:spacing w:after="0" w:line="240" w:lineRule="auto"/>
        <w:rPr>
          <w:rFonts w:ascii="Arial" w:eastAsia="Arial" w:hAnsi="Arial" w:cs="Arial"/>
          <w:b/>
          <w:color w:val="000000"/>
        </w:rPr>
      </w:pPr>
    </w:p>
    <w:p w14:paraId="4B38EBC9" w14:textId="77777777" w:rsidR="002D5388" w:rsidRDefault="00882ED4">
      <w:pPr>
        <w:pStyle w:val="Heading2"/>
        <w:numPr>
          <w:ilvl w:val="0"/>
          <w:numId w:val="8"/>
        </w:numPr>
        <w:rPr>
          <w:rFonts w:ascii="Arial" w:eastAsia="Arial" w:hAnsi="Arial" w:cs="Arial"/>
          <w:b/>
          <w:color w:val="385623"/>
          <w:sz w:val="24"/>
          <w:szCs w:val="24"/>
        </w:rPr>
      </w:pPr>
      <w:r>
        <w:rPr>
          <w:rFonts w:ascii="Arial" w:eastAsia="Arial" w:hAnsi="Arial" w:cs="Arial"/>
          <w:b/>
          <w:color w:val="385623"/>
          <w:sz w:val="24"/>
          <w:szCs w:val="24"/>
        </w:rPr>
        <w:t>Notifying applicants of decisions</w:t>
      </w:r>
    </w:p>
    <w:p w14:paraId="61BA5995" w14:textId="77777777" w:rsidR="002D5388" w:rsidRDefault="002D5388">
      <w:pPr>
        <w:pBdr>
          <w:top w:val="nil"/>
          <w:left w:val="nil"/>
          <w:bottom w:val="nil"/>
          <w:right w:val="nil"/>
          <w:between w:val="nil"/>
        </w:pBdr>
        <w:spacing w:after="0" w:line="240" w:lineRule="auto"/>
        <w:jc w:val="both"/>
        <w:rPr>
          <w:rFonts w:ascii="Arial" w:eastAsia="Arial" w:hAnsi="Arial" w:cs="Arial"/>
          <w:color w:val="385623"/>
        </w:rPr>
      </w:pPr>
    </w:p>
    <w:p w14:paraId="450B989F" w14:textId="77777777" w:rsidR="002D5388" w:rsidRDefault="00882ED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Applicants will be informed in writing as to the decision of the school, within the timeline outlined in the annual admissions notice. </w:t>
      </w:r>
    </w:p>
    <w:p w14:paraId="68EAF063" w14:textId="77777777" w:rsidR="002D5388" w:rsidRDefault="002D5388">
      <w:pPr>
        <w:pBdr>
          <w:top w:val="nil"/>
          <w:left w:val="nil"/>
          <w:bottom w:val="nil"/>
          <w:right w:val="nil"/>
          <w:between w:val="nil"/>
        </w:pBdr>
        <w:spacing w:after="0" w:line="240" w:lineRule="auto"/>
        <w:rPr>
          <w:rFonts w:ascii="Arial" w:eastAsia="Arial" w:hAnsi="Arial" w:cs="Arial"/>
          <w:color w:val="000000"/>
        </w:rPr>
      </w:pPr>
    </w:p>
    <w:p w14:paraId="181503FF" w14:textId="77777777" w:rsidR="002D5388" w:rsidRDefault="00882ED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7947150A" w14:textId="77777777" w:rsidR="002D5388" w:rsidRDefault="002D5388">
      <w:pPr>
        <w:pBdr>
          <w:top w:val="nil"/>
          <w:left w:val="nil"/>
          <w:bottom w:val="nil"/>
          <w:right w:val="nil"/>
          <w:between w:val="nil"/>
        </w:pBdr>
        <w:spacing w:after="0" w:line="240" w:lineRule="auto"/>
        <w:rPr>
          <w:rFonts w:ascii="Arial" w:eastAsia="Arial" w:hAnsi="Arial" w:cs="Arial"/>
          <w:color w:val="000000"/>
        </w:rPr>
      </w:pPr>
    </w:p>
    <w:p w14:paraId="36FF24CF" w14:textId="77777777" w:rsidR="002D5388" w:rsidRDefault="00882ED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Applicants will be informed of the right to seek a review/right of appeal of the school’s decision (see </w:t>
      </w:r>
      <w:hyperlink w:anchor="_heading=h.tyjcwt">
        <w:r>
          <w:rPr>
            <w:rFonts w:ascii="Arial" w:eastAsia="Arial" w:hAnsi="Arial" w:cs="Arial"/>
            <w:color w:val="000000"/>
            <w:u w:val="single"/>
          </w:rPr>
          <w:t>section 18</w:t>
        </w:r>
      </w:hyperlink>
      <w:r>
        <w:rPr>
          <w:rFonts w:ascii="Arial" w:eastAsia="Arial" w:hAnsi="Arial" w:cs="Arial"/>
          <w:color w:val="000000"/>
        </w:rPr>
        <w:t xml:space="preserve"> below for further details).</w:t>
      </w:r>
    </w:p>
    <w:p w14:paraId="7533DC8F" w14:textId="77777777" w:rsidR="002D5388" w:rsidRDefault="002D5388">
      <w:pPr>
        <w:pBdr>
          <w:top w:val="nil"/>
          <w:left w:val="nil"/>
          <w:bottom w:val="nil"/>
          <w:right w:val="nil"/>
          <w:between w:val="nil"/>
        </w:pBdr>
        <w:spacing w:after="0" w:line="240" w:lineRule="auto"/>
        <w:jc w:val="both"/>
        <w:rPr>
          <w:rFonts w:ascii="Arial" w:eastAsia="Arial" w:hAnsi="Arial" w:cs="Arial"/>
          <w:color w:val="000000"/>
        </w:rPr>
      </w:pPr>
    </w:p>
    <w:p w14:paraId="61A13F1A" w14:textId="77777777" w:rsidR="002D5388" w:rsidRDefault="002D5388">
      <w:pPr>
        <w:pBdr>
          <w:top w:val="nil"/>
          <w:left w:val="nil"/>
          <w:bottom w:val="nil"/>
          <w:right w:val="nil"/>
          <w:between w:val="nil"/>
        </w:pBdr>
        <w:spacing w:after="0" w:line="240" w:lineRule="auto"/>
        <w:rPr>
          <w:rFonts w:ascii="Arial" w:eastAsia="Arial" w:hAnsi="Arial" w:cs="Arial"/>
          <w:color w:val="385623"/>
        </w:rPr>
      </w:pPr>
    </w:p>
    <w:p w14:paraId="01FEAAAE" w14:textId="77777777" w:rsidR="002D5388" w:rsidRDefault="00882ED4">
      <w:pPr>
        <w:pStyle w:val="Heading2"/>
        <w:numPr>
          <w:ilvl w:val="0"/>
          <w:numId w:val="8"/>
        </w:numPr>
        <w:rPr>
          <w:rFonts w:ascii="Arial" w:eastAsia="Arial" w:hAnsi="Arial" w:cs="Arial"/>
          <w:b/>
          <w:color w:val="385623"/>
          <w:sz w:val="24"/>
          <w:szCs w:val="24"/>
        </w:rPr>
      </w:pPr>
      <w:bookmarkStart w:id="3" w:name="_heading=h.1fob9te" w:colFirst="0" w:colLast="0"/>
      <w:bookmarkEnd w:id="3"/>
      <w:r>
        <w:rPr>
          <w:rFonts w:ascii="Arial" w:eastAsia="Arial" w:hAnsi="Arial" w:cs="Arial"/>
          <w:b/>
          <w:color w:val="385623"/>
          <w:sz w:val="24"/>
          <w:szCs w:val="24"/>
        </w:rPr>
        <w:t xml:space="preserve"> Acceptance of an offer of a place by an applicant</w:t>
      </w:r>
    </w:p>
    <w:p w14:paraId="21E68DB6" w14:textId="77777777" w:rsidR="002D5388" w:rsidRDefault="002D5388">
      <w:pPr>
        <w:pBdr>
          <w:top w:val="nil"/>
          <w:left w:val="nil"/>
          <w:bottom w:val="nil"/>
          <w:right w:val="nil"/>
          <w:between w:val="nil"/>
        </w:pBdr>
        <w:spacing w:after="0" w:line="240" w:lineRule="auto"/>
        <w:ind w:left="720" w:hanging="720"/>
        <w:rPr>
          <w:rFonts w:ascii="Arial" w:eastAsia="Arial" w:hAnsi="Arial" w:cs="Arial"/>
          <w:b/>
          <w:color w:val="385623"/>
        </w:rPr>
      </w:pPr>
    </w:p>
    <w:p w14:paraId="24D730F3" w14:textId="77777777" w:rsidR="002D5388" w:rsidRDefault="00882ED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accepting an offer of admission from </w:t>
      </w:r>
      <w:r w:rsidR="00993727">
        <w:rPr>
          <w:rFonts w:ascii="Arial" w:eastAsia="Arial" w:hAnsi="Arial" w:cs="Arial"/>
          <w:color w:val="000000"/>
        </w:rPr>
        <w:t>Virgin Mary</w:t>
      </w:r>
      <w:r>
        <w:rPr>
          <w:rFonts w:ascii="Arial" w:eastAsia="Arial" w:hAnsi="Arial" w:cs="Arial"/>
          <w:color w:val="000000"/>
        </w:rPr>
        <w:t xml:space="preserve"> BNS, you must indicate—</w:t>
      </w:r>
    </w:p>
    <w:p w14:paraId="6E7D9CBC" w14:textId="77777777" w:rsidR="002D5388" w:rsidRDefault="002D5388">
      <w:pPr>
        <w:pBdr>
          <w:top w:val="nil"/>
          <w:left w:val="nil"/>
          <w:bottom w:val="nil"/>
          <w:right w:val="nil"/>
          <w:between w:val="nil"/>
        </w:pBdr>
        <w:spacing w:after="0" w:line="240" w:lineRule="auto"/>
        <w:rPr>
          <w:rFonts w:ascii="Arial" w:eastAsia="Arial" w:hAnsi="Arial" w:cs="Arial"/>
          <w:color w:val="000000"/>
        </w:rPr>
      </w:pPr>
    </w:p>
    <w:p w14:paraId="63F2DCEB" w14:textId="77777777" w:rsidR="002D5388" w:rsidRDefault="00882ED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 Whether or not you have accepted an offer of admission for another school or schools. If you have accepted such an offer, you must also provide details of the offer or offers concerned and</w:t>
      </w:r>
    </w:p>
    <w:p w14:paraId="771210B0" w14:textId="77777777" w:rsidR="002D5388" w:rsidRDefault="002D5388">
      <w:pPr>
        <w:pBdr>
          <w:top w:val="nil"/>
          <w:left w:val="nil"/>
          <w:bottom w:val="nil"/>
          <w:right w:val="nil"/>
          <w:between w:val="nil"/>
        </w:pBdr>
        <w:spacing w:after="0" w:line="240" w:lineRule="auto"/>
        <w:rPr>
          <w:rFonts w:ascii="Arial" w:eastAsia="Arial" w:hAnsi="Arial" w:cs="Arial"/>
          <w:color w:val="000000"/>
        </w:rPr>
      </w:pPr>
    </w:p>
    <w:p w14:paraId="0B1730AB" w14:textId="77777777" w:rsidR="002D5388" w:rsidRDefault="00882ED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(ii) Whether or not you have applied for </w:t>
      </w:r>
      <w:r>
        <w:rPr>
          <w:rFonts w:ascii="Arial" w:eastAsia="Arial" w:hAnsi="Arial" w:cs="Arial"/>
        </w:rPr>
        <w:t>and are awaiting</w:t>
      </w:r>
      <w:r>
        <w:rPr>
          <w:rFonts w:ascii="Arial" w:eastAsia="Arial" w:hAnsi="Arial" w:cs="Arial"/>
          <w:color w:val="000000"/>
        </w:rPr>
        <w:t xml:space="preserve"> confirmation of an offer of admission from another school or schools, and if so, you must provide details of the other school or schools concerned.</w:t>
      </w:r>
    </w:p>
    <w:p w14:paraId="13B2C5FF" w14:textId="77777777" w:rsidR="002D5388" w:rsidRDefault="002D5388">
      <w:pPr>
        <w:pBdr>
          <w:top w:val="nil"/>
          <w:left w:val="nil"/>
          <w:bottom w:val="nil"/>
          <w:right w:val="nil"/>
          <w:between w:val="nil"/>
        </w:pBdr>
        <w:spacing w:after="0" w:line="240" w:lineRule="auto"/>
        <w:rPr>
          <w:rFonts w:ascii="Arial" w:eastAsia="Arial" w:hAnsi="Arial" w:cs="Arial"/>
          <w:color w:val="000000"/>
        </w:rPr>
      </w:pPr>
    </w:p>
    <w:p w14:paraId="4C62921D" w14:textId="77777777" w:rsidR="002D5388" w:rsidRDefault="00882ED4">
      <w:pPr>
        <w:pStyle w:val="Heading2"/>
        <w:numPr>
          <w:ilvl w:val="0"/>
          <w:numId w:val="8"/>
        </w:numPr>
        <w:rPr>
          <w:rFonts w:ascii="Arial" w:eastAsia="Arial" w:hAnsi="Arial" w:cs="Arial"/>
          <w:b/>
          <w:color w:val="385623"/>
          <w:sz w:val="24"/>
          <w:szCs w:val="24"/>
        </w:rPr>
      </w:pPr>
      <w:r>
        <w:rPr>
          <w:rFonts w:ascii="Arial" w:eastAsia="Arial" w:hAnsi="Arial" w:cs="Arial"/>
          <w:b/>
          <w:color w:val="385623"/>
          <w:sz w:val="24"/>
          <w:szCs w:val="24"/>
        </w:rPr>
        <w:t>Circumstances in which offers may not be made or may be withdrawn</w:t>
      </w:r>
    </w:p>
    <w:p w14:paraId="7C8C5180" w14:textId="77777777" w:rsidR="002D5388" w:rsidRDefault="002D5388">
      <w:pPr>
        <w:pBdr>
          <w:top w:val="nil"/>
          <w:left w:val="nil"/>
          <w:bottom w:val="nil"/>
          <w:right w:val="nil"/>
          <w:between w:val="nil"/>
        </w:pBdr>
        <w:spacing w:after="0" w:line="240" w:lineRule="auto"/>
        <w:rPr>
          <w:rFonts w:ascii="Arial" w:eastAsia="Arial" w:hAnsi="Arial" w:cs="Arial"/>
          <w:color w:val="385623"/>
        </w:rPr>
      </w:pPr>
    </w:p>
    <w:p w14:paraId="2E1F9C14" w14:textId="77777777" w:rsidR="002D5388" w:rsidRDefault="00882ED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 offer of admission may not be made or may be withdrawn by </w:t>
      </w:r>
      <w:r w:rsidR="00993727">
        <w:rPr>
          <w:rFonts w:ascii="Arial" w:eastAsia="Arial" w:hAnsi="Arial" w:cs="Arial"/>
          <w:color w:val="000000"/>
        </w:rPr>
        <w:t>Virgin Mary</w:t>
      </w:r>
      <w:r>
        <w:rPr>
          <w:rFonts w:ascii="Arial" w:eastAsia="Arial" w:hAnsi="Arial" w:cs="Arial"/>
          <w:color w:val="000000"/>
        </w:rPr>
        <w:t xml:space="preserve"> BNS where—</w:t>
      </w:r>
    </w:p>
    <w:p w14:paraId="0DB3796B" w14:textId="77777777" w:rsidR="002D5388" w:rsidRDefault="00882ED4">
      <w:pPr>
        <w:numPr>
          <w:ilvl w:val="0"/>
          <w:numId w:val="9"/>
        </w:numPr>
        <w:pBdr>
          <w:top w:val="nil"/>
          <w:left w:val="nil"/>
          <w:bottom w:val="nil"/>
          <w:right w:val="nil"/>
          <w:between w:val="nil"/>
        </w:pBdr>
        <w:spacing w:after="0" w:line="240" w:lineRule="auto"/>
        <w:ind w:left="851" w:hanging="851"/>
        <w:jc w:val="both"/>
        <w:rPr>
          <w:rFonts w:ascii="Arial" w:eastAsia="Arial" w:hAnsi="Arial" w:cs="Arial"/>
          <w:color w:val="000000"/>
        </w:rPr>
      </w:pPr>
      <w:r>
        <w:rPr>
          <w:rFonts w:ascii="Arial" w:eastAsia="Arial" w:hAnsi="Arial" w:cs="Arial"/>
          <w:color w:val="000000"/>
        </w:rPr>
        <w:t>it is established that information contained in the application is false or misleading.</w:t>
      </w:r>
    </w:p>
    <w:p w14:paraId="3945C2A8" w14:textId="77777777" w:rsidR="002D5388" w:rsidRDefault="00882ED4">
      <w:pPr>
        <w:numPr>
          <w:ilvl w:val="0"/>
          <w:numId w:val="9"/>
        </w:numPr>
        <w:pBdr>
          <w:top w:val="nil"/>
          <w:left w:val="nil"/>
          <w:bottom w:val="nil"/>
          <w:right w:val="nil"/>
          <w:between w:val="nil"/>
        </w:pBdr>
        <w:spacing w:after="0" w:line="240" w:lineRule="auto"/>
        <w:ind w:left="851" w:hanging="851"/>
        <w:jc w:val="both"/>
        <w:rPr>
          <w:rFonts w:ascii="Arial" w:eastAsia="Arial" w:hAnsi="Arial" w:cs="Arial"/>
          <w:color w:val="000000"/>
        </w:rPr>
      </w:pPr>
      <w:r>
        <w:rPr>
          <w:rFonts w:ascii="Arial" w:eastAsia="Arial" w:hAnsi="Arial" w:cs="Arial"/>
          <w:color w:val="000000"/>
        </w:rPr>
        <w:t>an applicant fails to confirm acceptance of an offer of admission on or before the date set out in the annual admission notice of the school.</w:t>
      </w:r>
    </w:p>
    <w:p w14:paraId="44497721" w14:textId="77777777" w:rsidR="002D5388" w:rsidRDefault="00882ED4">
      <w:pPr>
        <w:numPr>
          <w:ilvl w:val="0"/>
          <w:numId w:val="9"/>
        </w:numPr>
        <w:pBdr>
          <w:top w:val="nil"/>
          <w:left w:val="nil"/>
          <w:bottom w:val="nil"/>
          <w:right w:val="nil"/>
          <w:between w:val="nil"/>
        </w:pBdr>
        <w:spacing w:after="0" w:line="240" w:lineRule="auto"/>
        <w:ind w:left="851" w:hanging="851"/>
        <w:jc w:val="both"/>
        <w:rPr>
          <w:rFonts w:ascii="Arial" w:eastAsia="Arial" w:hAnsi="Arial" w:cs="Arial"/>
          <w:color w:val="385623"/>
        </w:rPr>
      </w:pPr>
      <w:r>
        <w:rPr>
          <w:rFonts w:ascii="Arial" w:eastAsia="Arial" w:hAnsi="Arial" w:cs="Arial"/>
          <w:color w:val="000000"/>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Pr>
          <w:rFonts w:ascii="Arial" w:eastAsia="Arial" w:hAnsi="Arial" w:cs="Arial"/>
          <w:color w:val="0000FF"/>
        </w:rPr>
        <w:t xml:space="preserve">;  </w:t>
      </w:r>
    </w:p>
    <w:p w14:paraId="516C0D7F" w14:textId="77777777" w:rsidR="002D5388" w:rsidRDefault="00882ED4">
      <w:pPr>
        <w:numPr>
          <w:ilvl w:val="0"/>
          <w:numId w:val="9"/>
        </w:numPr>
        <w:pBdr>
          <w:top w:val="nil"/>
          <w:left w:val="nil"/>
          <w:bottom w:val="nil"/>
          <w:right w:val="nil"/>
          <w:between w:val="nil"/>
        </w:pBdr>
        <w:spacing w:after="0" w:line="240" w:lineRule="auto"/>
        <w:ind w:left="851" w:hanging="851"/>
        <w:jc w:val="both"/>
        <w:rPr>
          <w:rFonts w:ascii="Arial" w:eastAsia="Arial" w:hAnsi="Arial" w:cs="Arial"/>
          <w:color w:val="000000"/>
        </w:rPr>
      </w:pPr>
      <w:r>
        <w:rPr>
          <w:rFonts w:ascii="Arial" w:eastAsia="Arial" w:hAnsi="Arial" w:cs="Arial"/>
          <w:color w:val="000000"/>
        </w:rPr>
        <w:t xml:space="preserve">an applicant has failed to comply with the requirements of ‘acceptance of an offer’ as set out in </w:t>
      </w:r>
      <w:hyperlink w:anchor="_heading=h.1fob9te">
        <w:r>
          <w:rPr>
            <w:rFonts w:ascii="Arial" w:eastAsia="Arial" w:hAnsi="Arial" w:cs="Arial"/>
            <w:color w:val="000000"/>
            <w:u w:val="single"/>
          </w:rPr>
          <w:t>section 10</w:t>
        </w:r>
      </w:hyperlink>
      <w:r>
        <w:rPr>
          <w:rFonts w:ascii="Arial" w:eastAsia="Arial" w:hAnsi="Arial" w:cs="Arial"/>
          <w:color w:val="000000"/>
        </w:rPr>
        <w:t xml:space="preserve"> above.</w:t>
      </w:r>
    </w:p>
    <w:p w14:paraId="394E992E" w14:textId="77777777" w:rsidR="002D5388" w:rsidRDefault="002D5388">
      <w:pPr>
        <w:pBdr>
          <w:top w:val="nil"/>
          <w:left w:val="nil"/>
          <w:bottom w:val="nil"/>
          <w:right w:val="nil"/>
          <w:between w:val="nil"/>
        </w:pBdr>
        <w:spacing w:after="0" w:line="240" w:lineRule="auto"/>
        <w:ind w:left="851"/>
        <w:jc w:val="both"/>
        <w:rPr>
          <w:rFonts w:ascii="Arial" w:eastAsia="Arial" w:hAnsi="Arial" w:cs="Arial"/>
          <w:color w:val="000000"/>
        </w:rPr>
      </w:pPr>
    </w:p>
    <w:p w14:paraId="17573D99" w14:textId="77777777" w:rsidR="002D5388" w:rsidRDefault="002D5388">
      <w:pPr>
        <w:pBdr>
          <w:top w:val="nil"/>
          <w:left w:val="nil"/>
          <w:bottom w:val="nil"/>
          <w:right w:val="nil"/>
          <w:between w:val="nil"/>
        </w:pBdr>
        <w:spacing w:after="0" w:line="240" w:lineRule="auto"/>
        <w:ind w:left="851"/>
        <w:jc w:val="both"/>
        <w:rPr>
          <w:rFonts w:ascii="Arial" w:eastAsia="Arial" w:hAnsi="Arial" w:cs="Arial"/>
          <w:color w:val="000000"/>
        </w:rPr>
      </w:pPr>
    </w:p>
    <w:p w14:paraId="08E2DFCA" w14:textId="77777777" w:rsidR="002D5388" w:rsidRDefault="002D5388">
      <w:pPr>
        <w:pBdr>
          <w:top w:val="nil"/>
          <w:left w:val="nil"/>
          <w:bottom w:val="nil"/>
          <w:right w:val="nil"/>
          <w:between w:val="nil"/>
        </w:pBdr>
        <w:spacing w:after="0" w:line="240" w:lineRule="auto"/>
        <w:ind w:left="851"/>
        <w:jc w:val="both"/>
        <w:rPr>
          <w:rFonts w:ascii="Arial" w:eastAsia="Arial" w:hAnsi="Arial" w:cs="Arial"/>
          <w:color w:val="000000"/>
        </w:rPr>
      </w:pPr>
    </w:p>
    <w:p w14:paraId="02B00D9F" w14:textId="77777777" w:rsidR="002D5388" w:rsidRDefault="00882ED4">
      <w:pPr>
        <w:pStyle w:val="Heading2"/>
        <w:numPr>
          <w:ilvl w:val="0"/>
          <w:numId w:val="8"/>
        </w:numPr>
        <w:rPr>
          <w:rFonts w:ascii="Arial" w:eastAsia="Arial" w:hAnsi="Arial" w:cs="Arial"/>
          <w:b/>
          <w:color w:val="385623"/>
          <w:sz w:val="24"/>
          <w:szCs w:val="24"/>
        </w:rPr>
      </w:pPr>
      <w:r>
        <w:rPr>
          <w:rFonts w:ascii="Arial" w:eastAsia="Arial" w:hAnsi="Arial" w:cs="Arial"/>
          <w:b/>
          <w:color w:val="385623"/>
          <w:sz w:val="24"/>
          <w:szCs w:val="24"/>
        </w:rPr>
        <w:t>Sharing of Data with other schools</w:t>
      </w:r>
    </w:p>
    <w:p w14:paraId="370739F2" w14:textId="77777777" w:rsidR="002D5388" w:rsidRDefault="002D5388">
      <w:pPr>
        <w:pBdr>
          <w:top w:val="nil"/>
          <w:left w:val="nil"/>
          <w:bottom w:val="nil"/>
          <w:right w:val="nil"/>
          <w:between w:val="nil"/>
        </w:pBdr>
        <w:rPr>
          <w:color w:val="000000"/>
        </w:rPr>
      </w:pPr>
    </w:p>
    <w:p w14:paraId="2B46C0B3" w14:textId="77777777" w:rsidR="002D5388" w:rsidRDefault="00882ED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Applicants should be aware that section 66(6) of the Education (Admission to Schools) Act 2018 allows for the sharing of certain information between schools in order to facilitate the efficient admission of students. </w:t>
      </w:r>
    </w:p>
    <w:p w14:paraId="545B5DF4" w14:textId="77777777" w:rsidR="002D5388" w:rsidRDefault="00882ED4">
      <w:pPr>
        <w:pBdr>
          <w:top w:val="nil"/>
          <w:left w:val="nil"/>
          <w:bottom w:val="nil"/>
          <w:right w:val="nil"/>
          <w:between w:val="nil"/>
        </w:pBdr>
        <w:rPr>
          <w:rFonts w:ascii="Arial" w:eastAsia="Arial" w:hAnsi="Arial" w:cs="Arial"/>
          <w:color w:val="000000"/>
        </w:rPr>
      </w:pPr>
      <w:r>
        <w:rPr>
          <w:rFonts w:ascii="Arial" w:eastAsia="Arial" w:hAnsi="Arial" w:cs="Arial"/>
          <w:color w:val="000000"/>
        </w:rPr>
        <w:t>Section 66(6) allows a school to provide a patron or another board of management with a list of the students in relation to whom—</w:t>
      </w:r>
    </w:p>
    <w:p w14:paraId="50304C0E" w14:textId="77777777" w:rsidR="002D5388" w:rsidRDefault="002D5388">
      <w:pPr>
        <w:pBdr>
          <w:top w:val="nil"/>
          <w:left w:val="nil"/>
          <w:bottom w:val="nil"/>
          <w:right w:val="nil"/>
          <w:between w:val="nil"/>
        </w:pBdr>
        <w:rPr>
          <w:rFonts w:ascii="Arial" w:eastAsia="Arial" w:hAnsi="Arial" w:cs="Arial"/>
          <w:color w:val="000000"/>
        </w:rPr>
      </w:pPr>
    </w:p>
    <w:p w14:paraId="67E29CEF" w14:textId="77777777" w:rsidR="002D5388" w:rsidRDefault="00882ED4">
      <w:pPr>
        <w:pBdr>
          <w:top w:val="nil"/>
          <w:left w:val="nil"/>
          <w:bottom w:val="nil"/>
          <w:right w:val="nil"/>
          <w:between w:val="nil"/>
        </w:pBdr>
        <w:rPr>
          <w:rFonts w:ascii="Arial" w:eastAsia="Arial" w:hAnsi="Arial" w:cs="Arial"/>
          <w:color w:val="000000"/>
        </w:rPr>
      </w:pPr>
      <w:r>
        <w:rPr>
          <w:rFonts w:ascii="Arial" w:eastAsia="Arial" w:hAnsi="Arial" w:cs="Arial"/>
          <w:color w:val="000000"/>
        </w:rPr>
        <w:t>(i)</w:t>
      </w:r>
      <w:r>
        <w:rPr>
          <w:rFonts w:ascii="Arial" w:eastAsia="Arial" w:hAnsi="Arial" w:cs="Arial"/>
          <w:color w:val="000000"/>
        </w:rPr>
        <w:tab/>
        <w:t xml:space="preserve"> an application for admission to the school has been received,</w:t>
      </w:r>
    </w:p>
    <w:p w14:paraId="7BAB7395" w14:textId="77777777" w:rsidR="002D5388" w:rsidRDefault="002D5388">
      <w:pPr>
        <w:pBdr>
          <w:top w:val="nil"/>
          <w:left w:val="nil"/>
          <w:bottom w:val="nil"/>
          <w:right w:val="nil"/>
          <w:between w:val="nil"/>
        </w:pBdr>
        <w:rPr>
          <w:rFonts w:ascii="Arial" w:eastAsia="Arial" w:hAnsi="Arial" w:cs="Arial"/>
          <w:color w:val="000000"/>
        </w:rPr>
      </w:pPr>
    </w:p>
    <w:p w14:paraId="7B7E1782" w14:textId="77777777" w:rsidR="002D5388" w:rsidRDefault="00882ED4">
      <w:pPr>
        <w:pBdr>
          <w:top w:val="nil"/>
          <w:left w:val="nil"/>
          <w:bottom w:val="nil"/>
          <w:right w:val="nil"/>
          <w:between w:val="nil"/>
        </w:pBdr>
        <w:rPr>
          <w:rFonts w:ascii="Arial" w:eastAsia="Arial" w:hAnsi="Arial" w:cs="Arial"/>
          <w:color w:val="000000"/>
        </w:rPr>
      </w:pPr>
      <w:r>
        <w:rPr>
          <w:rFonts w:ascii="Arial" w:eastAsia="Arial" w:hAnsi="Arial" w:cs="Arial"/>
          <w:color w:val="000000"/>
        </w:rPr>
        <w:t>(ii)</w:t>
      </w:r>
      <w:r>
        <w:rPr>
          <w:rFonts w:ascii="Arial" w:eastAsia="Arial" w:hAnsi="Arial" w:cs="Arial"/>
          <w:color w:val="000000"/>
        </w:rPr>
        <w:tab/>
        <w:t xml:space="preserve"> an offer of admission to the school has been made, or</w:t>
      </w:r>
    </w:p>
    <w:p w14:paraId="2F58C426" w14:textId="77777777" w:rsidR="002D5388" w:rsidRDefault="002D5388">
      <w:pPr>
        <w:pBdr>
          <w:top w:val="nil"/>
          <w:left w:val="nil"/>
          <w:bottom w:val="nil"/>
          <w:right w:val="nil"/>
          <w:between w:val="nil"/>
        </w:pBdr>
        <w:rPr>
          <w:rFonts w:ascii="Arial" w:eastAsia="Arial" w:hAnsi="Arial" w:cs="Arial"/>
          <w:color w:val="000000"/>
        </w:rPr>
      </w:pPr>
    </w:p>
    <w:p w14:paraId="7B69AB43" w14:textId="77777777" w:rsidR="002D5388" w:rsidRDefault="00882ED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(iii) </w:t>
      </w:r>
      <w:r>
        <w:rPr>
          <w:rFonts w:ascii="Arial" w:eastAsia="Arial" w:hAnsi="Arial" w:cs="Arial"/>
          <w:color w:val="000000"/>
        </w:rPr>
        <w:tab/>
        <w:t>an offer of admission to the school has been accepted.</w:t>
      </w:r>
    </w:p>
    <w:p w14:paraId="1FDC11CB" w14:textId="77777777" w:rsidR="002D5388" w:rsidRDefault="002D5388">
      <w:pPr>
        <w:pBdr>
          <w:top w:val="nil"/>
          <w:left w:val="nil"/>
          <w:bottom w:val="nil"/>
          <w:right w:val="nil"/>
          <w:between w:val="nil"/>
        </w:pBdr>
        <w:rPr>
          <w:rFonts w:ascii="Arial" w:eastAsia="Arial" w:hAnsi="Arial" w:cs="Arial"/>
          <w:color w:val="000000"/>
        </w:rPr>
      </w:pPr>
    </w:p>
    <w:p w14:paraId="58A35450" w14:textId="77777777" w:rsidR="002D5388" w:rsidRDefault="00882ED4">
      <w:pPr>
        <w:pBdr>
          <w:top w:val="nil"/>
          <w:left w:val="nil"/>
          <w:bottom w:val="nil"/>
          <w:right w:val="nil"/>
          <w:between w:val="nil"/>
        </w:pBdr>
        <w:rPr>
          <w:rFonts w:ascii="Arial" w:eastAsia="Arial" w:hAnsi="Arial" w:cs="Arial"/>
          <w:color w:val="000000"/>
        </w:rPr>
      </w:pPr>
      <w:r>
        <w:rPr>
          <w:rFonts w:ascii="Arial" w:eastAsia="Arial" w:hAnsi="Arial" w:cs="Arial"/>
          <w:color w:val="000000"/>
        </w:rPr>
        <w:t>The list may include any or all of the following:</w:t>
      </w:r>
    </w:p>
    <w:p w14:paraId="0CE66A6A" w14:textId="77777777" w:rsidR="002D5388" w:rsidRDefault="00882ED4">
      <w:pPr>
        <w:pBdr>
          <w:top w:val="nil"/>
          <w:left w:val="nil"/>
          <w:bottom w:val="nil"/>
          <w:right w:val="nil"/>
          <w:between w:val="nil"/>
        </w:pBdr>
        <w:rPr>
          <w:rFonts w:ascii="Arial" w:eastAsia="Arial" w:hAnsi="Arial" w:cs="Arial"/>
          <w:color w:val="000000"/>
        </w:rPr>
      </w:pPr>
      <w:r>
        <w:rPr>
          <w:rFonts w:ascii="Arial" w:eastAsia="Arial" w:hAnsi="Arial" w:cs="Arial"/>
          <w:color w:val="000000"/>
        </w:rPr>
        <w:br/>
        <w:t>(i)</w:t>
      </w:r>
      <w:r>
        <w:rPr>
          <w:rFonts w:ascii="Arial" w:eastAsia="Arial" w:hAnsi="Arial" w:cs="Arial"/>
          <w:color w:val="000000"/>
        </w:rPr>
        <w:tab/>
        <w:t xml:space="preserve"> the date on which an application for admission was received by the school;</w:t>
      </w:r>
    </w:p>
    <w:p w14:paraId="7E8D26D1" w14:textId="77777777" w:rsidR="002D5388" w:rsidRDefault="002D5388">
      <w:pPr>
        <w:pBdr>
          <w:top w:val="nil"/>
          <w:left w:val="nil"/>
          <w:bottom w:val="nil"/>
          <w:right w:val="nil"/>
          <w:between w:val="nil"/>
        </w:pBdr>
        <w:rPr>
          <w:rFonts w:ascii="Arial" w:eastAsia="Arial" w:hAnsi="Arial" w:cs="Arial"/>
          <w:color w:val="000000"/>
        </w:rPr>
      </w:pPr>
    </w:p>
    <w:p w14:paraId="0817169E" w14:textId="77777777" w:rsidR="002D5388" w:rsidRDefault="00882ED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(ii) </w:t>
      </w:r>
      <w:r>
        <w:rPr>
          <w:rFonts w:ascii="Arial" w:eastAsia="Arial" w:hAnsi="Arial" w:cs="Arial"/>
          <w:color w:val="000000"/>
        </w:rPr>
        <w:tab/>
        <w:t>the date on which an offer of admission was made by the school;</w:t>
      </w:r>
    </w:p>
    <w:p w14:paraId="78CB5415" w14:textId="77777777" w:rsidR="002D5388" w:rsidRDefault="002D5388">
      <w:pPr>
        <w:pBdr>
          <w:top w:val="nil"/>
          <w:left w:val="nil"/>
          <w:bottom w:val="nil"/>
          <w:right w:val="nil"/>
          <w:between w:val="nil"/>
        </w:pBdr>
        <w:rPr>
          <w:rFonts w:ascii="Arial" w:eastAsia="Arial" w:hAnsi="Arial" w:cs="Arial"/>
          <w:color w:val="000000"/>
        </w:rPr>
      </w:pPr>
    </w:p>
    <w:p w14:paraId="2B659BAC" w14:textId="77777777" w:rsidR="002D5388" w:rsidRDefault="00882ED4">
      <w:pPr>
        <w:pBdr>
          <w:top w:val="nil"/>
          <w:left w:val="nil"/>
          <w:bottom w:val="nil"/>
          <w:right w:val="nil"/>
          <w:between w:val="nil"/>
        </w:pBdr>
        <w:rPr>
          <w:rFonts w:ascii="Arial" w:eastAsia="Arial" w:hAnsi="Arial" w:cs="Arial"/>
        </w:rPr>
      </w:pPr>
      <w:r>
        <w:rPr>
          <w:rFonts w:ascii="Arial" w:eastAsia="Arial" w:hAnsi="Arial" w:cs="Arial"/>
          <w:color w:val="000000"/>
        </w:rPr>
        <w:t>(iii)</w:t>
      </w:r>
      <w:r>
        <w:rPr>
          <w:rFonts w:ascii="Arial" w:eastAsia="Arial" w:hAnsi="Arial" w:cs="Arial"/>
          <w:color w:val="000000"/>
        </w:rPr>
        <w:tab/>
        <w:t xml:space="preserve"> the date on which an offer of admission was accepted by an applicant;</w:t>
      </w:r>
    </w:p>
    <w:p w14:paraId="7411DAA4" w14:textId="77777777" w:rsidR="002D5388" w:rsidRDefault="002D5388">
      <w:pPr>
        <w:pBdr>
          <w:top w:val="nil"/>
          <w:left w:val="nil"/>
          <w:bottom w:val="nil"/>
          <w:right w:val="nil"/>
          <w:between w:val="nil"/>
        </w:pBdr>
        <w:rPr>
          <w:rFonts w:ascii="Arial" w:eastAsia="Arial" w:hAnsi="Arial" w:cs="Arial"/>
          <w:color w:val="000000"/>
        </w:rPr>
      </w:pPr>
    </w:p>
    <w:p w14:paraId="6BFDB884" w14:textId="77777777" w:rsidR="002D5388" w:rsidRDefault="00882ED4">
      <w:pPr>
        <w:pBdr>
          <w:top w:val="nil"/>
          <w:left w:val="nil"/>
          <w:bottom w:val="nil"/>
          <w:right w:val="nil"/>
          <w:between w:val="nil"/>
        </w:pBdr>
        <w:ind w:left="810" w:hanging="810"/>
        <w:rPr>
          <w:rFonts w:ascii="Arial" w:eastAsia="Arial" w:hAnsi="Arial" w:cs="Arial"/>
          <w:color w:val="000000"/>
        </w:rPr>
      </w:pPr>
      <w:r>
        <w:rPr>
          <w:rFonts w:ascii="Arial" w:eastAsia="Arial" w:hAnsi="Arial" w:cs="Arial"/>
        </w:rPr>
        <w:t>(iv)</w:t>
      </w:r>
      <w:r>
        <w:rPr>
          <w:rFonts w:ascii="Arial" w:eastAsia="Arial" w:hAnsi="Arial" w:cs="Arial"/>
        </w:rPr>
        <w:tab/>
      </w:r>
      <w:r>
        <w:rPr>
          <w:rFonts w:ascii="Arial" w:eastAsia="Arial" w:hAnsi="Arial" w:cs="Arial"/>
          <w:color w:val="000000"/>
        </w:rPr>
        <w:t>a student’s personal details including his or her name, address, date of birth and  personal public service number (within the meaning of section 262 of the Social Welfare Consolidation Act 2005).</w:t>
      </w:r>
    </w:p>
    <w:p w14:paraId="7F9C925D" w14:textId="77777777" w:rsidR="002D5388" w:rsidRDefault="002D5388">
      <w:pPr>
        <w:pBdr>
          <w:top w:val="nil"/>
          <w:left w:val="nil"/>
          <w:bottom w:val="nil"/>
          <w:right w:val="nil"/>
          <w:between w:val="nil"/>
        </w:pBdr>
        <w:rPr>
          <w:rFonts w:ascii="Arial" w:eastAsia="Arial" w:hAnsi="Arial" w:cs="Arial"/>
          <w:color w:val="000000"/>
        </w:rPr>
      </w:pPr>
    </w:p>
    <w:p w14:paraId="34A80813" w14:textId="77777777" w:rsidR="002D5388" w:rsidRDefault="002D5388">
      <w:pPr>
        <w:pBdr>
          <w:top w:val="nil"/>
          <w:left w:val="nil"/>
          <w:bottom w:val="nil"/>
          <w:right w:val="nil"/>
          <w:between w:val="nil"/>
        </w:pBdr>
        <w:rPr>
          <w:rFonts w:ascii="Arial" w:eastAsia="Arial" w:hAnsi="Arial" w:cs="Arial"/>
          <w:color w:val="000000"/>
        </w:rPr>
      </w:pPr>
    </w:p>
    <w:p w14:paraId="2D4A9858" w14:textId="77777777" w:rsidR="002D5388" w:rsidRDefault="002D5388">
      <w:pPr>
        <w:pBdr>
          <w:top w:val="nil"/>
          <w:left w:val="nil"/>
          <w:bottom w:val="nil"/>
          <w:right w:val="nil"/>
          <w:between w:val="nil"/>
        </w:pBdr>
        <w:spacing w:after="0" w:line="240" w:lineRule="auto"/>
        <w:rPr>
          <w:rFonts w:ascii="Arial" w:eastAsia="Arial" w:hAnsi="Arial" w:cs="Arial"/>
          <w:color w:val="000000"/>
        </w:rPr>
      </w:pPr>
    </w:p>
    <w:p w14:paraId="21C340D6" w14:textId="77777777" w:rsidR="002D5388" w:rsidRDefault="00882ED4">
      <w:pPr>
        <w:pStyle w:val="Heading2"/>
        <w:numPr>
          <w:ilvl w:val="0"/>
          <w:numId w:val="8"/>
        </w:numPr>
        <w:rPr>
          <w:rFonts w:ascii="Arial" w:eastAsia="Arial" w:hAnsi="Arial" w:cs="Arial"/>
          <w:b/>
          <w:color w:val="385623"/>
          <w:sz w:val="24"/>
          <w:szCs w:val="24"/>
        </w:rPr>
      </w:pPr>
      <w:r>
        <w:rPr>
          <w:rFonts w:ascii="Arial" w:eastAsia="Arial" w:hAnsi="Arial" w:cs="Arial"/>
          <w:b/>
          <w:color w:val="385623"/>
          <w:sz w:val="24"/>
          <w:szCs w:val="24"/>
        </w:rPr>
        <w:t>Waiting list in the event of oversubscription</w:t>
      </w:r>
    </w:p>
    <w:p w14:paraId="5A9B158D" w14:textId="77777777" w:rsidR="002D5388" w:rsidRDefault="002D5388">
      <w:pPr>
        <w:pBdr>
          <w:top w:val="nil"/>
          <w:left w:val="nil"/>
          <w:bottom w:val="nil"/>
          <w:right w:val="nil"/>
          <w:between w:val="nil"/>
        </w:pBdr>
        <w:spacing w:after="0" w:line="240" w:lineRule="auto"/>
        <w:ind w:left="709"/>
        <w:rPr>
          <w:rFonts w:ascii="Arial" w:eastAsia="Arial" w:hAnsi="Arial" w:cs="Arial"/>
          <w:color w:val="385623"/>
        </w:rPr>
      </w:pPr>
    </w:p>
    <w:p w14:paraId="0A96AAD3" w14:textId="77777777" w:rsidR="002D5388" w:rsidRDefault="00882ED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In the event of there being more applications to the school year concerned than places available, a waiting list of students whose applications for admission to </w:t>
      </w:r>
      <w:r w:rsidR="00993727">
        <w:rPr>
          <w:rFonts w:ascii="Arial" w:eastAsia="Arial" w:hAnsi="Arial" w:cs="Arial"/>
          <w:color w:val="000000"/>
        </w:rPr>
        <w:t>Virgin Mary</w:t>
      </w:r>
      <w:r>
        <w:rPr>
          <w:rFonts w:ascii="Arial" w:eastAsia="Arial" w:hAnsi="Arial" w:cs="Arial"/>
          <w:color w:val="000000"/>
        </w:rPr>
        <w:t xml:space="preserve"> BNS were unsuccessful due to the school being oversubscribed will be compiled and will remain valid for the school year in which admission is being sought.</w:t>
      </w:r>
    </w:p>
    <w:p w14:paraId="51242A02" w14:textId="77777777" w:rsidR="002D5388" w:rsidRDefault="002D5388">
      <w:pPr>
        <w:pBdr>
          <w:top w:val="nil"/>
          <w:left w:val="nil"/>
          <w:bottom w:val="nil"/>
          <w:right w:val="nil"/>
          <w:between w:val="nil"/>
        </w:pBdr>
        <w:spacing w:after="0" w:line="240" w:lineRule="auto"/>
        <w:ind w:left="1080"/>
        <w:rPr>
          <w:rFonts w:ascii="Arial" w:eastAsia="Arial" w:hAnsi="Arial" w:cs="Arial"/>
          <w:color w:val="000000"/>
        </w:rPr>
      </w:pPr>
    </w:p>
    <w:p w14:paraId="736C61E5" w14:textId="77777777" w:rsidR="002D5388" w:rsidRDefault="00882ED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Placement on the waiting list of </w:t>
      </w:r>
      <w:r w:rsidR="00993727">
        <w:rPr>
          <w:rFonts w:ascii="Arial" w:eastAsia="Arial" w:hAnsi="Arial" w:cs="Arial"/>
          <w:color w:val="000000"/>
        </w:rPr>
        <w:t>Virgin Mary</w:t>
      </w:r>
      <w:r>
        <w:rPr>
          <w:rFonts w:ascii="Arial" w:eastAsia="Arial" w:hAnsi="Arial" w:cs="Arial"/>
          <w:color w:val="000000"/>
        </w:rPr>
        <w:t xml:space="preserve"> BNS is in the order of priority assigned to the students’ applications after the school has applied the selection criteria in accordance with this admission policy.  </w:t>
      </w:r>
    </w:p>
    <w:p w14:paraId="1FF47FDC" w14:textId="77777777" w:rsidR="002D5388" w:rsidRDefault="002D5388">
      <w:pPr>
        <w:pBdr>
          <w:top w:val="nil"/>
          <w:left w:val="nil"/>
          <w:bottom w:val="nil"/>
          <w:right w:val="nil"/>
          <w:between w:val="nil"/>
        </w:pBdr>
        <w:spacing w:after="0" w:line="240" w:lineRule="auto"/>
        <w:rPr>
          <w:rFonts w:ascii="Arial" w:eastAsia="Arial" w:hAnsi="Arial" w:cs="Arial"/>
          <w:color w:val="000000"/>
        </w:rPr>
      </w:pPr>
    </w:p>
    <w:p w14:paraId="01D9E388" w14:textId="77777777" w:rsidR="002D5388" w:rsidRDefault="00882ED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1EFA8C42" w14:textId="77777777" w:rsidR="002D5388" w:rsidRDefault="002D5388">
      <w:pPr>
        <w:pBdr>
          <w:top w:val="nil"/>
          <w:left w:val="nil"/>
          <w:bottom w:val="nil"/>
          <w:right w:val="nil"/>
          <w:between w:val="nil"/>
        </w:pBdr>
        <w:spacing w:after="0" w:line="240" w:lineRule="auto"/>
        <w:rPr>
          <w:rFonts w:ascii="Arial" w:eastAsia="Arial" w:hAnsi="Arial" w:cs="Arial"/>
          <w:color w:val="000000"/>
        </w:rPr>
      </w:pPr>
    </w:p>
    <w:p w14:paraId="0CE38E22" w14:textId="77777777" w:rsidR="002D5388" w:rsidRDefault="00882ED4">
      <w:pPr>
        <w:pStyle w:val="Heading2"/>
        <w:numPr>
          <w:ilvl w:val="0"/>
          <w:numId w:val="8"/>
        </w:numPr>
        <w:rPr>
          <w:rFonts w:ascii="Arial" w:eastAsia="Arial" w:hAnsi="Arial" w:cs="Arial"/>
          <w:b/>
          <w:color w:val="385623"/>
          <w:sz w:val="24"/>
          <w:szCs w:val="24"/>
        </w:rPr>
      </w:pPr>
      <w:r>
        <w:rPr>
          <w:rFonts w:ascii="Arial" w:eastAsia="Arial" w:hAnsi="Arial" w:cs="Arial"/>
          <w:b/>
          <w:color w:val="385623"/>
          <w:sz w:val="24"/>
          <w:szCs w:val="24"/>
        </w:rPr>
        <w:t>Late Applications</w:t>
      </w:r>
    </w:p>
    <w:p w14:paraId="10D063C7" w14:textId="77777777" w:rsidR="002D5388" w:rsidRDefault="002D5388">
      <w:pPr>
        <w:pBdr>
          <w:top w:val="nil"/>
          <w:left w:val="nil"/>
          <w:bottom w:val="nil"/>
          <w:right w:val="nil"/>
          <w:between w:val="nil"/>
        </w:pBdr>
        <w:spacing w:after="0" w:line="240" w:lineRule="auto"/>
        <w:ind w:left="1080"/>
        <w:rPr>
          <w:rFonts w:ascii="Arial" w:eastAsia="Arial" w:hAnsi="Arial" w:cs="Arial"/>
          <w:color w:val="385623"/>
        </w:rPr>
      </w:pPr>
    </w:p>
    <w:p w14:paraId="25909054" w14:textId="77777777" w:rsidR="002D5388" w:rsidRDefault="00882ED4">
      <w:pPr>
        <w:pBdr>
          <w:top w:val="nil"/>
          <w:left w:val="nil"/>
          <w:bottom w:val="nil"/>
          <w:right w:val="nil"/>
          <w:between w:val="nil"/>
        </w:pBdr>
        <w:spacing w:after="0" w:line="240" w:lineRule="auto"/>
        <w:jc w:val="both"/>
        <w:rPr>
          <w:rFonts w:ascii="Arial" w:eastAsia="Arial" w:hAnsi="Arial" w:cs="Arial"/>
          <w:strike/>
          <w:color w:val="000000"/>
        </w:rPr>
      </w:pPr>
      <w:r>
        <w:rPr>
          <w:rFonts w:ascii="Arial" w:eastAsia="Arial" w:hAnsi="Arial" w:cs="Arial"/>
          <w:color w:val="000000"/>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Pr>
          <w:rFonts w:ascii="Arial" w:eastAsia="Arial" w:hAnsi="Arial" w:cs="Arial"/>
          <w:strike/>
          <w:color w:val="000000"/>
        </w:rPr>
        <w:t xml:space="preserve"> </w:t>
      </w:r>
    </w:p>
    <w:p w14:paraId="35FDA17C" w14:textId="77777777" w:rsidR="002D5388" w:rsidRDefault="002D5388">
      <w:pPr>
        <w:pBdr>
          <w:top w:val="nil"/>
          <w:left w:val="nil"/>
          <w:bottom w:val="nil"/>
          <w:right w:val="nil"/>
          <w:between w:val="nil"/>
        </w:pBdr>
        <w:spacing w:after="0" w:line="240" w:lineRule="auto"/>
        <w:jc w:val="both"/>
        <w:rPr>
          <w:rFonts w:ascii="Arial" w:eastAsia="Arial" w:hAnsi="Arial" w:cs="Arial"/>
          <w:strike/>
          <w:color w:val="000000"/>
        </w:rPr>
      </w:pPr>
    </w:p>
    <w:p w14:paraId="5E28EA03" w14:textId="77777777" w:rsidR="002D5388" w:rsidRDefault="00882ED4">
      <w:pPr>
        <w:spacing w:after="0" w:line="240" w:lineRule="auto"/>
        <w:jc w:val="both"/>
        <w:rPr>
          <w:rFonts w:ascii="Arial" w:eastAsia="Arial" w:hAnsi="Arial" w:cs="Arial"/>
        </w:rPr>
      </w:pPr>
      <w:r>
        <w:rPr>
          <w:rFonts w:ascii="Arial" w:eastAsia="Arial" w:hAnsi="Arial" w:cs="Arial"/>
        </w:rPr>
        <w:t>Late applicants will be notified of the decision in respect of their application no later than three weeks after the date on which the school received the application.  Late applicants will be offered a place if there is a place available.  In the event that there is no place available, the name of the applicant will be added to the waiting list as set out in Section 13.</w:t>
      </w:r>
    </w:p>
    <w:p w14:paraId="62A6585E" w14:textId="77777777" w:rsidR="002D5388" w:rsidRDefault="002D5388">
      <w:pPr>
        <w:pBdr>
          <w:top w:val="nil"/>
          <w:left w:val="nil"/>
          <w:bottom w:val="nil"/>
          <w:right w:val="nil"/>
          <w:between w:val="nil"/>
        </w:pBdr>
        <w:spacing w:after="0" w:line="240" w:lineRule="auto"/>
        <w:rPr>
          <w:rFonts w:ascii="Arial" w:eastAsia="Arial" w:hAnsi="Arial" w:cs="Arial"/>
          <w:strike/>
          <w:color w:val="000000"/>
        </w:rPr>
      </w:pPr>
    </w:p>
    <w:p w14:paraId="229901D7" w14:textId="77777777" w:rsidR="002D5388" w:rsidRDefault="00882ED4">
      <w:pPr>
        <w:pStyle w:val="Heading2"/>
        <w:numPr>
          <w:ilvl w:val="0"/>
          <w:numId w:val="8"/>
        </w:numPr>
        <w:rPr>
          <w:rFonts w:ascii="Arial" w:eastAsia="Arial" w:hAnsi="Arial" w:cs="Arial"/>
          <w:b/>
          <w:color w:val="385623"/>
          <w:sz w:val="24"/>
          <w:szCs w:val="24"/>
        </w:rPr>
      </w:pPr>
      <w:bookmarkStart w:id="4" w:name="_heading=h.3znysh7" w:colFirst="0" w:colLast="0"/>
      <w:bookmarkEnd w:id="4"/>
      <w:r>
        <w:rPr>
          <w:rFonts w:ascii="Arial" w:eastAsia="Arial" w:hAnsi="Arial" w:cs="Arial"/>
          <w:b/>
          <w:color w:val="385623"/>
          <w:sz w:val="24"/>
          <w:szCs w:val="24"/>
        </w:rPr>
        <w:t>Procedures for admission of students to other years and during the school year</w:t>
      </w:r>
    </w:p>
    <w:p w14:paraId="62E859F6" w14:textId="77777777" w:rsidR="002D5388" w:rsidRDefault="002D5388">
      <w:pPr>
        <w:pBdr>
          <w:top w:val="nil"/>
          <w:left w:val="nil"/>
          <w:bottom w:val="nil"/>
          <w:right w:val="nil"/>
          <w:between w:val="nil"/>
        </w:pBdr>
        <w:spacing w:line="240" w:lineRule="auto"/>
        <w:ind w:left="360" w:hanging="720"/>
        <w:rPr>
          <w:rFonts w:ascii="Arial" w:eastAsia="Arial" w:hAnsi="Arial" w:cs="Arial"/>
          <w:b/>
          <w:color w:val="385623"/>
          <w:sz w:val="24"/>
          <w:szCs w:val="24"/>
        </w:rPr>
      </w:pPr>
    </w:p>
    <w:tbl>
      <w:tblPr>
        <w:tblStyle w:val="af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D5388" w14:paraId="2C0EB0F3" w14:textId="77777777">
        <w:trPr>
          <w:trHeight w:val="1937"/>
        </w:trPr>
        <w:tc>
          <w:tcPr>
            <w:tcW w:w="9016" w:type="dxa"/>
            <w:shd w:val="clear" w:color="auto" w:fill="E7E6E6"/>
          </w:tcPr>
          <w:p w14:paraId="06D02FCD" w14:textId="77777777" w:rsidR="002D5388" w:rsidRDefault="00882ED4">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 xml:space="preserve">The procedures of the school in relation to the admission of students who are not already admitted to the school to classes or years other than the school’s intake group are as follows: </w:t>
            </w:r>
          </w:p>
          <w:p w14:paraId="7BC6817E" w14:textId="77777777" w:rsidR="002D5388" w:rsidRDefault="00882ED4">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 xml:space="preserve">Should there be space in the required class, having applied the criteria for enrolment, the pupil shall be enrolled once all necessary paperwork provided. </w:t>
            </w:r>
          </w:p>
          <w:p w14:paraId="0962BD8E" w14:textId="77777777" w:rsidR="002D5388" w:rsidRDefault="002D5388">
            <w:pPr>
              <w:pBdr>
                <w:top w:val="nil"/>
                <w:left w:val="nil"/>
                <w:bottom w:val="nil"/>
                <w:right w:val="nil"/>
                <w:between w:val="nil"/>
              </w:pBdr>
              <w:spacing w:after="160" w:line="259" w:lineRule="auto"/>
              <w:rPr>
                <w:rFonts w:ascii="Arial" w:eastAsia="Arial" w:hAnsi="Arial" w:cs="Arial"/>
                <w:color w:val="385623"/>
              </w:rPr>
            </w:pPr>
          </w:p>
        </w:tc>
      </w:tr>
    </w:tbl>
    <w:p w14:paraId="4AA7353D" w14:textId="77777777" w:rsidR="002D5388" w:rsidRDefault="002D5388">
      <w:pPr>
        <w:pBdr>
          <w:top w:val="nil"/>
          <w:left w:val="nil"/>
          <w:bottom w:val="nil"/>
          <w:right w:val="nil"/>
          <w:between w:val="nil"/>
        </w:pBdr>
        <w:spacing w:after="0" w:line="240" w:lineRule="auto"/>
        <w:ind w:left="720" w:hanging="720"/>
        <w:jc w:val="both"/>
        <w:rPr>
          <w:rFonts w:ascii="Arial" w:eastAsia="Arial" w:hAnsi="Arial" w:cs="Arial"/>
          <w:b/>
          <w:color w:val="385623"/>
        </w:rPr>
      </w:pPr>
    </w:p>
    <w:p w14:paraId="0BB252A2" w14:textId="77777777" w:rsidR="002D5388" w:rsidRDefault="002D5388">
      <w:pPr>
        <w:pBdr>
          <w:top w:val="nil"/>
          <w:left w:val="nil"/>
          <w:bottom w:val="nil"/>
          <w:right w:val="nil"/>
          <w:between w:val="nil"/>
        </w:pBdr>
        <w:spacing w:after="0" w:line="240" w:lineRule="auto"/>
        <w:ind w:left="720" w:hanging="720"/>
        <w:jc w:val="both"/>
        <w:rPr>
          <w:rFonts w:ascii="Arial" w:eastAsia="Arial" w:hAnsi="Arial" w:cs="Arial"/>
          <w:b/>
          <w:color w:val="385623"/>
        </w:rPr>
      </w:pPr>
    </w:p>
    <w:tbl>
      <w:tblPr>
        <w:tblStyle w:val="aff4"/>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1"/>
      </w:tblGrid>
      <w:tr w:rsidR="002D5388" w14:paraId="0252813D" w14:textId="77777777">
        <w:tc>
          <w:tcPr>
            <w:tcW w:w="9021" w:type="dxa"/>
            <w:shd w:val="clear" w:color="auto" w:fill="E7E6E6"/>
          </w:tcPr>
          <w:p w14:paraId="5318D2CA" w14:textId="77777777" w:rsidR="002D5388" w:rsidRDefault="00882ED4">
            <w:p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The procedures of the school in relation to the admission of  students who are not already admitted to the school, after the commencement of the school year in which admission is sought, are as follows:</w:t>
            </w:r>
          </w:p>
          <w:p w14:paraId="7A5B6339" w14:textId="77777777" w:rsidR="002D5388" w:rsidRDefault="002D5388">
            <w:pPr>
              <w:pBdr>
                <w:top w:val="nil"/>
                <w:left w:val="nil"/>
                <w:bottom w:val="nil"/>
                <w:right w:val="nil"/>
                <w:between w:val="nil"/>
              </w:pBdr>
              <w:spacing w:after="160" w:line="259" w:lineRule="auto"/>
              <w:rPr>
                <w:rFonts w:ascii="Arial" w:eastAsia="Arial" w:hAnsi="Arial" w:cs="Arial"/>
                <w:color w:val="000000"/>
              </w:rPr>
            </w:pPr>
          </w:p>
          <w:p w14:paraId="1EFA8BBA" w14:textId="77777777" w:rsidR="002D5388" w:rsidRDefault="00882ED4">
            <w:p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Should there be space in the required class, having applied the criteria for enrolment, the pupil shall be enrolled once all necessary paperwork provided.</w:t>
            </w:r>
          </w:p>
          <w:p w14:paraId="0CCF2887" w14:textId="77777777" w:rsidR="002D5388" w:rsidRDefault="002D5388">
            <w:pPr>
              <w:pBdr>
                <w:top w:val="nil"/>
                <w:left w:val="nil"/>
                <w:bottom w:val="nil"/>
                <w:right w:val="nil"/>
                <w:between w:val="nil"/>
              </w:pBdr>
              <w:spacing w:after="160" w:line="259" w:lineRule="auto"/>
              <w:ind w:hanging="720"/>
              <w:jc w:val="both"/>
              <w:rPr>
                <w:rFonts w:ascii="Arial" w:eastAsia="Arial" w:hAnsi="Arial" w:cs="Arial"/>
                <w:b/>
                <w:color w:val="385623"/>
              </w:rPr>
            </w:pPr>
          </w:p>
        </w:tc>
      </w:tr>
    </w:tbl>
    <w:p w14:paraId="3234AB7F" w14:textId="77777777" w:rsidR="002D5388" w:rsidRDefault="002D5388">
      <w:pPr>
        <w:pBdr>
          <w:top w:val="nil"/>
          <w:left w:val="nil"/>
          <w:bottom w:val="nil"/>
          <w:right w:val="nil"/>
          <w:between w:val="nil"/>
        </w:pBdr>
        <w:spacing w:after="0" w:line="240" w:lineRule="auto"/>
        <w:ind w:left="720" w:hanging="720"/>
        <w:rPr>
          <w:rFonts w:ascii="Arial" w:eastAsia="Arial" w:hAnsi="Arial" w:cs="Arial"/>
          <w:b/>
          <w:color w:val="385623"/>
        </w:rPr>
      </w:pPr>
    </w:p>
    <w:p w14:paraId="29A3F2AB" w14:textId="77777777" w:rsidR="002D5388" w:rsidRDefault="002D5388">
      <w:pPr>
        <w:pBdr>
          <w:top w:val="nil"/>
          <w:left w:val="nil"/>
          <w:bottom w:val="nil"/>
          <w:right w:val="nil"/>
          <w:between w:val="nil"/>
        </w:pBdr>
        <w:spacing w:after="0" w:line="240" w:lineRule="auto"/>
        <w:ind w:left="720" w:hanging="720"/>
        <w:rPr>
          <w:rFonts w:ascii="Arial" w:eastAsia="Arial" w:hAnsi="Arial" w:cs="Arial"/>
          <w:b/>
          <w:color w:val="385623"/>
        </w:rPr>
      </w:pPr>
    </w:p>
    <w:p w14:paraId="11A15833" w14:textId="77777777" w:rsidR="002D5388" w:rsidRDefault="002D5388">
      <w:pPr>
        <w:pBdr>
          <w:top w:val="nil"/>
          <w:left w:val="nil"/>
          <w:bottom w:val="nil"/>
          <w:right w:val="nil"/>
          <w:between w:val="nil"/>
        </w:pBdr>
        <w:spacing w:after="0" w:line="240" w:lineRule="auto"/>
        <w:ind w:left="720" w:hanging="720"/>
        <w:rPr>
          <w:rFonts w:ascii="Arial" w:eastAsia="Arial" w:hAnsi="Arial" w:cs="Arial"/>
          <w:b/>
          <w:color w:val="385623"/>
        </w:rPr>
      </w:pPr>
    </w:p>
    <w:p w14:paraId="75C15A57" w14:textId="77777777" w:rsidR="002D5388" w:rsidRDefault="002D5388">
      <w:pPr>
        <w:pBdr>
          <w:top w:val="nil"/>
          <w:left w:val="nil"/>
          <w:bottom w:val="nil"/>
          <w:right w:val="nil"/>
          <w:between w:val="nil"/>
        </w:pBdr>
        <w:spacing w:after="0" w:line="240" w:lineRule="auto"/>
        <w:ind w:left="720" w:hanging="720"/>
        <w:rPr>
          <w:rFonts w:ascii="Arial" w:eastAsia="Arial" w:hAnsi="Arial" w:cs="Arial"/>
          <w:b/>
          <w:color w:val="385623"/>
        </w:rPr>
      </w:pPr>
    </w:p>
    <w:p w14:paraId="15B3B631" w14:textId="77777777" w:rsidR="002D5388" w:rsidRDefault="00882ED4">
      <w:pPr>
        <w:pStyle w:val="Heading2"/>
        <w:numPr>
          <w:ilvl w:val="0"/>
          <w:numId w:val="8"/>
        </w:numPr>
        <w:rPr>
          <w:rFonts w:ascii="Arial" w:eastAsia="Arial" w:hAnsi="Arial" w:cs="Arial"/>
          <w:b/>
          <w:color w:val="385623"/>
          <w:sz w:val="24"/>
          <w:szCs w:val="24"/>
        </w:rPr>
      </w:pPr>
      <w:bookmarkStart w:id="5" w:name="_heading=h.2et92p0" w:colFirst="0" w:colLast="0"/>
      <w:bookmarkEnd w:id="5"/>
      <w:r>
        <w:rPr>
          <w:rFonts w:ascii="Arial" w:eastAsia="Arial" w:hAnsi="Arial" w:cs="Arial"/>
          <w:b/>
          <w:color w:val="385623"/>
          <w:sz w:val="24"/>
          <w:szCs w:val="24"/>
        </w:rPr>
        <w:t>Declaration in relation to the non-charging of fees</w:t>
      </w:r>
    </w:p>
    <w:p w14:paraId="2A612F92" w14:textId="77777777" w:rsidR="002D5388" w:rsidRDefault="002D5388">
      <w:pPr>
        <w:pBdr>
          <w:top w:val="nil"/>
          <w:left w:val="nil"/>
          <w:bottom w:val="nil"/>
          <w:right w:val="nil"/>
          <w:between w:val="nil"/>
        </w:pBdr>
        <w:spacing w:after="0" w:line="240" w:lineRule="auto"/>
        <w:rPr>
          <w:rFonts w:ascii="Arial" w:eastAsia="Arial" w:hAnsi="Arial" w:cs="Arial"/>
          <w:color w:val="000000"/>
        </w:rPr>
      </w:pPr>
    </w:p>
    <w:p w14:paraId="6D6ACF99" w14:textId="77777777" w:rsidR="002D5388" w:rsidRDefault="002D5388">
      <w:pPr>
        <w:pBdr>
          <w:top w:val="nil"/>
          <w:left w:val="nil"/>
          <w:bottom w:val="nil"/>
          <w:right w:val="nil"/>
          <w:between w:val="nil"/>
        </w:pBdr>
        <w:spacing w:after="0" w:line="240" w:lineRule="auto"/>
        <w:rPr>
          <w:i/>
          <w:color w:val="000000"/>
        </w:rPr>
      </w:pPr>
    </w:p>
    <w:p w14:paraId="35AB1F70" w14:textId="77777777" w:rsidR="002D5388" w:rsidRDefault="00882ED4">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The Board of </w:t>
      </w:r>
      <w:r w:rsidR="00993727">
        <w:rPr>
          <w:rFonts w:ascii="Arial" w:eastAsia="Arial" w:hAnsi="Arial" w:cs="Arial"/>
          <w:color w:val="000000"/>
        </w:rPr>
        <w:t>Virgin Mary</w:t>
      </w:r>
      <w:r>
        <w:rPr>
          <w:rFonts w:ascii="Arial" w:eastAsia="Arial" w:hAnsi="Arial" w:cs="Arial"/>
          <w:color w:val="000000"/>
        </w:rPr>
        <w:t xml:space="preserve"> BNS or any persons acting on its behalf will not charge fees for or seek payment or contributions (howsoever described) as a condition of-</w:t>
      </w:r>
    </w:p>
    <w:p w14:paraId="00E1D319" w14:textId="77777777" w:rsidR="002D5388" w:rsidRDefault="00882ED4">
      <w:pPr>
        <w:numPr>
          <w:ilvl w:val="0"/>
          <w:numId w:val="10"/>
        </w:numPr>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color w:val="000000"/>
        </w:rPr>
        <w:t>an application for admission of a student to the school, or</w:t>
      </w:r>
    </w:p>
    <w:p w14:paraId="726C1D87" w14:textId="77777777" w:rsidR="002D5388" w:rsidRDefault="00882ED4">
      <w:pPr>
        <w:numPr>
          <w:ilvl w:val="0"/>
          <w:numId w:val="10"/>
        </w:numPr>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color w:val="000000"/>
        </w:rPr>
        <w:t>the admission or continued enrolment of a student in the school.</w:t>
      </w:r>
    </w:p>
    <w:p w14:paraId="38B5ADC5" w14:textId="77777777" w:rsidR="002D5388" w:rsidRDefault="002D5388">
      <w:pPr>
        <w:pBdr>
          <w:top w:val="nil"/>
          <w:left w:val="nil"/>
          <w:bottom w:val="nil"/>
          <w:right w:val="nil"/>
          <w:between w:val="nil"/>
        </w:pBdr>
        <w:spacing w:after="0" w:line="240" w:lineRule="auto"/>
        <w:jc w:val="both"/>
        <w:rPr>
          <w:rFonts w:ascii="Arial" w:eastAsia="Arial" w:hAnsi="Arial" w:cs="Arial"/>
          <w:color w:val="000000"/>
        </w:rPr>
      </w:pPr>
    </w:p>
    <w:p w14:paraId="2CD828F9" w14:textId="77777777" w:rsidR="002D5388" w:rsidRDefault="002D5388">
      <w:pPr>
        <w:pBdr>
          <w:top w:val="nil"/>
          <w:left w:val="nil"/>
          <w:bottom w:val="nil"/>
          <w:right w:val="nil"/>
          <w:between w:val="nil"/>
        </w:pBdr>
        <w:spacing w:after="0" w:line="240" w:lineRule="auto"/>
        <w:jc w:val="both"/>
        <w:rPr>
          <w:rFonts w:ascii="Arial" w:eastAsia="Arial" w:hAnsi="Arial" w:cs="Arial"/>
          <w:color w:val="000000"/>
        </w:rPr>
      </w:pPr>
    </w:p>
    <w:p w14:paraId="7BA89A17" w14:textId="77777777" w:rsidR="002D5388" w:rsidRDefault="002D5388">
      <w:pPr>
        <w:pBdr>
          <w:top w:val="nil"/>
          <w:left w:val="nil"/>
          <w:bottom w:val="nil"/>
          <w:right w:val="nil"/>
          <w:between w:val="nil"/>
        </w:pBdr>
        <w:spacing w:after="0" w:line="240" w:lineRule="auto"/>
        <w:ind w:left="360" w:hanging="720"/>
        <w:jc w:val="both"/>
        <w:rPr>
          <w:rFonts w:ascii="Arial" w:eastAsia="Arial" w:hAnsi="Arial" w:cs="Arial"/>
          <w:b/>
          <w:color w:val="385623"/>
          <w:sz w:val="24"/>
          <w:szCs w:val="24"/>
        </w:rPr>
      </w:pPr>
    </w:p>
    <w:p w14:paraId="0E2C690F" w14:textId="77777777" w:rsidR="002D5388" w:rsidRDefault="00882ED4">
      <w:pPr>
        <w:pStyle w:val="Heading2"/>
        <w:numPr>
          <w:ilvl w:val="0"/>
          <w:numId w:val="8"/>
        </w:numPr>
        <w:rPr>
          <w:rFonts w:ascii="Arial" w:eastAsia="Arial" w:hAnsi="Arial" w:cs="Arial"/>
          <w:b/>
          <w:color w:val="385623"/>
          <w:sz w:val="24"/>
          <w:szCs w:val="24"/>
        </w:rPr>
      </w:pPr>
      <w:r>
        <w:rPr>
          <w:rFonts w:ascii="Arial" w:eastAsia="Arial" w:hAnsi="Arial" w:cs="Arial"/>
          <w:b/>
          <w:color w:val="385623"/>
          <w:sz w:val="24"/>
          <w:szCs w:val="24"/>
        </w:rPr>
        <w:t xml:space="preserve"> Arrangements regarding students not attending religious instruction </w:t>
      </w:r>
    </w:p>
    <w:p w14:paraId="58C70BEF" w14:textId="77777777" w:rsidR="002D5388" w:rsidRDefault="002D5388">
      <w:pPr>
        <w:pBdr>
          <w:top w:val="nil"/>
          <w:left w:val="nil"/>
          <w:bottom w:val="nil"/>
          <w:right w:val="nil"/>
          <w:between w:val="nil"/>
        </w:pBdr>
        <w:rPr>
          <w:color w:val="000000"/>
        </w:rPr>
      </w:pPr>
    </w:p>
    <w:tbl>
      <w:tblPr>
        <w:tblStyle w:val="af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D5388" w14:paraId="77DDD5AD" w14:textId="77777777">
        <w:tc>
          <w:tcPr>
            <w:tcW w:w="9016" w:type="dxa"/>
            <w:shd w:val="clear" w:color="auto" w:fill="E7E6E6"/>
          </w:tcPr>
          <w:p w14:paraId="6721C576" w14:textId="77777777" w:rsidR="002D5388" w:rsidRDefault="002D5388">
            <w:pPr>
              <w:pBdr>
                <w:top w:val="nil"/>
                <w:left w:val="nil"/>
                <w:bottom w:val="nil"/>
                <w:right w:val="nil"/>
                <w:between w:val="nil"/>
              </w:pBdr>
              <w:spacing w:after="160" w:line="259" w:lineRule="auto"/>
              <w:jc w:val="both"/>
              <w:rPr>
                <w:rFonts w:ascii="Arial" w:eastAsia="Arial" w:hAnsi="Arial" w:cs="Arial"/>
                <w:color w:val="000000"/>
              </w:rPr>
            </w:pPr>
          </w:p>
          <w:p w14:paraId="15A12074" w14:textId="77777777" w:rsidR="002D5388" w:rsidRDefault="00882ED4">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The following are the school’s arrangements for students, where the parents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14:paraId="6166BAC9" w14:textId="77777777" w:rsidR="002D5388" w:rsidRDefault="002D5388">
            <w:pPr>
              <w:pBdr>
                <w:top w:val="nil"/>
                <w:left w:val="nil"/>
                <w:bottom w:val="nil"/>
                <w:right w:val="nil"/>
                <w:between w:val="nil"/>
              </w:pBdr>
              <w:spacing w:after="160" w:line="259" w:lineRule="auto"/>
              <w:jc w:val="both"/>
              <w:rPr>
                <w:rFonts w:ascii="Arial" w:eastAsia="Arial" w:hAnsi="Arial" w:cs="Arial"/>
                <w:color w:val="000000"/>
              </w:rPr>
            </w:pPr>
          </w:p>
          <w:p w14:paraId="3D189726" w14:textId="77777777" w:rsidR="002D5388" w:rsidRDefault="00882ED4">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A written request should be made to the Principal of the school.  A meeting will then be arranged with the parent(s) or the student, as the case may be, to discuss how the request may be accommodated by the school.</w:t>
            </w:r>
          </w:p>
          <w:p w14:paraId="736B5662" w14:textId="77777777" w:rsidR="002D5388" w:rsidRDefault="002D5388">
            <w:pPr>
              <w:pBdr>
                <w:top w:val="nil"/>
                <w:left w:val="nil"/>
                <w:bottom w:val="nil"/>
                <w:right w:val="nil"/>
                <w:between w:val="nil"/>
              </w:pBdr>
              <w:spacing w:after="160" w:line="259" w:lineRule="auto"/>
              <w:jc w:val="both"/>
              <w:rPr>
                <w:rFonts w:ascii="Arial" w:eastAsia="Arial" w:hAnsi="Arial" w:cs="Arial"/>
                <w:color w:val="0000FF"/>
              </w:rPr>
            </w:pPr>
          </w:p>
        </w:tc>
      </w:tr>
    </w:tbl>
    <w:p w14:paraId="145B333B" w14:textId="77777777" w:rsidR="002D5388" w:rsidRDefault="002D5388">
      <w:pPr>
        <w:pStyle w:val="Heading2"/>
        <w:ind w:left="426"/>
        <w:rPr>
          <w:rFonts w:ascii="Arial" w:eastAsia="Arial" w:hAnsi="Arial" w:cs="Arial"/>
          <w:b/>
          <w:color w:val="385623"/>
          <w:sz w:val="24"/>
          <w:szCs w:val="24"/>
        </w:rPr>
      </w:pPr>
      <w:bookmarkStart w:id="6" w:name="_heading=h.tyjcwt" w:colFirst="0" w:colLast="0"/>
      <w:bookmarkEnd w:id="6"/>
    </w:p>
    <w:p w14:paraId="09C908C6" w14:textId="77777777" w:rsidR="002D5388" w:rsidRDefault="002D5388">
      <w:pPr>
        <w:pBdr>
          <w:top w:val="nil"/>
          <w:left w:val="nil"/>
          <w:bottom w:val="nil"/>
          <w:right w:val="nil"/>
          <w:between w:val="nil"/>
        </w:pBdr>
        <w:rPr>
          <w:color w:val="000000"/>
        </w:rPr>
      </w:pPr>
    </w:p>
    <w:p w14:paraId="00623919" w14:textId="77777777" w:rsidR="002D5388" w:rsidRDefault="00882ED4">
      <w:pPr>
        <w:pStyle w:val="Heading2"/>
        <w:numPr>
          <w:ilvl w:val="0"/>
          <w:numId w:val="8"/>
        </w:numPr>
        <w:ind w:left="426" w:hanging="426"/>
        <w:rPr>
          <w:rFonts w:ascii="Arial" w:eastAsia="Arial" w:hAnsi="Arial" w:cs="Arial"/>
          <w:b/>
          <w:color w:val="385623"/>
          <w:sz w:val="24"/>
          <w:szCs w:val="24"/>
        </w:rPr>
      </w:pPr>
      <w:r>
        <w:rPr>
          <w:rFonts w:ascii="Arial" w:eastAsia="Arial" w:hAnsi="Arial" w:cs="Arial"/>
          <w:b/>
          <w:color w:val="385623"/>
          <w:sz w:val="24"/>
          <w:szCs w:val="24"/>
        </w:rPr>
        <w:t>Reviews/appeals</w:t>
      </w:r>
    </w:p>
    <w:p w14:paraId="53352B27" w14:textId="77777777" w:rsidR="002D5388" w:rsidRDefault="002D5388">
      <w:pPr>
        <w:pBdr>
          <w:top w:val="nil"/>
          <w:left w:val="nil"/>
          <w:bottom w:val="nil"/>
          <w:right w:val="nil"/>
          <w:between w:val="nil"/>
        </w:pBdr>
        <w:spacing w:after="0" w:line="240" w:lineRule="auto"/>
        <w:rPr>
          <w:rFonts w:ascii="Arial" w:eastAsia="Arial" w:hAnsi="Arial" w:cs="Arial"/>
          <w:color w:val="0070C0"/>
        </w:rPr>
      </w:pPr>
    </w:p>
    <w:p w14:paraId="39C5646A" w14:textId="77777777" w:rsidR="002D5388" w:rsidRDefault="00882ED4">
      <w:pPr>
        <w:pBdr>
          <w:top w:val="nil"/>
          <w:left w:val="nil"/>
          <w:bottom w:val="nil"/>
          <w:right w:val="nil"/>
          <w:between w:val="nil"/>
        </w:pBdr>
        <w:spacing w:line="240" w:lineRule="auto"/>
        <w:rPr>
          <w:rFonts w:ascii="Arial" w:eastAsia="Arial" w:hAnsi="Arial" w:cs="Arial"/>
          <w:b/>
          <w:strike/>
          <w:color w:val="000000"/>
          <w:u w:val="single"/>
        </w:rPr>
      </w:pPr>
      <w:r>
        <w:rPr>
          <w:rFonts w:ascii="Arial" w:eastAsia="Arial" w:hAnsi="Arial" w:cs="Arial"/>
          <w:b/>
          <w:color w:val="000000"/>
          <w:u w:val="single"/>
        </w:rPr>
        <w:t>Review of decisions by the Board of Management</w:t>
      </w:r>
    </w:p>
    <w:p w14:paraId="64AA184A" w14:textId="77777777" w:rsidR="002D5388" w:rsidRDefault="00882ED4">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The parent of the </w:t>
      </w:r>
      <w:r>
        <w:rPr>
          <w:rFonts w:ascii="Arial" w:eastAsia="Arial" w:hAnsi="Arial" w:cs="Arial"/>
        </w:rPr>
        <w:t>student may</w:t>
      </w:r>
      <w:r>
        <w:rPr>
          <w:rFonts w:ascii="Arial" w:eastAsia="Arial" w:hAnsi="Arial" w:cs="Arial"/>
          <w:b/>
          <w:color w:val="000000"/>
        </w:rPr>
        <w:t xml:space="preserve"> </w:t>
      </w:r>
      <w:r>
        <w:rPr>
          <w:rFonts w:ascii="Arial" w:eastAsia="Arial" w:hAnsi="Arial" w:cs="Arial"/>
          <w:color w:val="000000"/>
        </w:rPr>
        <w:t xml:space="preserve">request the Board to review a decision to refuse admission. Such requests must be made in accordance with Section 29C of the Education Act 1998.    </w:t>
      </w:r>
    </w:p>
    <w:p w14:paraId="6C72AA4B" w14:textId="77777777" w:rsidR="002D5388" w:rsidRDefault="00882ED4">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5FBF02B" w14:textId="77777777" w:rsidR="002D5388" w:rsidRDefault="00882ED4">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The Board will conduct such reviews in accordance with the requirements of the procedures determined under Section 29B and with section 29C of the Education Act 1998.</w:t>
      </w:r>
    </w:p>
    <w:p w14:paraId="2D394AE8" w14:textId="77777777" w:rsidR="002D5388" w:rsidRDefault="00882ED4">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 xml:space="preserve">Note:  </w:t>
      </w:r>
      <w:r>
        <w:rPr>
          <w:rFonts w:ascii="Arial" w:eastAsia="Arial" w:hAnsi="Arial" w:cs="Arial"/>
          <w:color w:val="000000"/>
        </w:rPr>
        <w:t xml:space="preserve">Where an applicant has been refused admission due to the school being oversubscribed, the applicant </w:t>
      </w:r>
      <w:r>
        <w:rPr>
          <w:rFonts w:ascii="Arial" w:eastAsia="Arial" w:hAnsi="Arial" w:cs="Arial"/>
          <w:b/>
          <w:color w:val="000000"/>
          <w:u w:val="single"/>
        </w:rPr>
        <w:t>must request a review</w:t>
      </w:r>
      <w:r>
        <w:rPr>
          <w:rFonts w:ascii="Arial" w:eastAsia="Arial" w:hAnsi="Arial" w:cs="Arial"/>
          <w:color w:val="000000"/>
        </w:rPr>
        <w:t xml:space="preserve"> of that decision by the Board of Management prior to making an appeal under section 29 of the Education Act 1998.</w:t>
      </w:r>
    </w:p>
    <w:p w14:paraId="09FB8359" w14:textId="77777777" w:rsidR="002D5388" w:rsidRDefault="00882ED4">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Where an applicant has been refused admission due to a reason other than the school being oversubscribed, the applicant </w:t>
      </w:r>
      <w:r>
        <w:rPr>
          <w:rFonts w:ascii="Arial" w:eastAsia="Arial" w:hAnsi="Arial" w:cs="Arial"/>
          <w:b/>
          <w:color w:val="000000"/>
          <w:u w:val="single"/>
        </w:rPr>
        <w:t>may request a review</w:t>
      </w:r>
      <w:r>
        <w:rPr>
          <w:rFonts w:ascii="Arial" w:eastAsia="Arial" w:hAnsi="Arial" w:cs="Arial"/>
          <w:color w:val="000000"/>
        </w:rPr>
        <w:t xml:space="preserve"> of that decision by the Board of Management prior to making an appeal under section 29 of the Education Act 1998.   </w:t>
      </w:r>
    </w:p>
    <w:p w14:paraId="10EA9160" w14:textId="77777777" w:rsidR="002D5388" w:rsidRDefault="002D5388">
      <w:pPr>
        <w:pBdr>
          <w:top w:val="nil"/>
          <w:left w:val="nil"/>
          <w:bottom w:val="nil"/>
          <w:right w:val="nil"/>
          <w:between w:val="nil"/>
        </w:pBdr>
        <w:spacing w:after="0" w:line="240" w:lineRule="auto"/>
        <w:rPr>
          <w:color w:val="000000"/>
        </w:rPr>
      </w:pPr>
    </w:p>
    <w:p w14:paraId="11D7D184" w14:textId="77777777" w:rsidR="002D5388" w:rsidRDefault="00882ED4">
      <w:pPr>
        <w:pBdr>
          <w:top w:val="nil"/>
          <w:left w:val="nil"/>
          <w:bottom w:val="nil"/>
          <w:right w:val="nil"/>
          <w:between w:val="nil"/>
        </w:pBdr>
        <w:spacing w:after="240" w:line="240" w:lineRule="auto"/>
        <w:rPr>
          <w:rFonts w:ascii="Arial" w:eastAsia="Arial" w:hAnsi="Arial" w:cs="Arial"/>
          <w:b/>
          <w:color w:val="000000"/>
          <w:u w:val="single"/>
        </w:rPr>
      </w:pPr>
      <w:r>
        <w:rPr>
          <w:rFonts w:ascii="Arial" w:eastAsia="Arial" w:hAnsi="Arial" w:cs="Arial"/>
          <w:b/>
          <w:color w:val="000000"/>
          <w:u w:val="single"/>
        </w:rPr>
        <w:t>Right of appeal</w:t>
      </w:r>
    </w:p>
    <w:p w14:paraId="1F8D6CED" w14:textId="77777777" w:rsidR="002D5388" w:rsidRDefault="00882ED4">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Under Section 29 of the Education Act 1998, the parent of the student, the student, may appeal a decision of this school to refuse admission.  </w:t>
      </w:r>
    </w:p>
    <w:p w14:paraId="0F988DE0" w14:textId="77777777" w:rsidR="002D5388" w:rsidRDefault="00882ED4">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An appeal may be made under Section 29 (1)(c)(i) of the Education Act 1998 where the refusal to admit was due to the school being oversubscribed.</w:t>
      </w:r>
    </w:p>
    <w:p w14:paraId="6A8792AE" w14:textId="77777777" w:rsidR="002D5388" w:rsidRDefault="00882ED4">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An appeal may be made under Section 29 (1)(c)(ii) of the Education Act 1998 where the refusal to admit was due a reason other than the school being oversubscribed.</w:t>
      </w:r>
    </w:p>
    <w:p w14:paraId="6E1301E9" w14:textId="77777777" w:rsidR="002D5388" w:rsidRDefault="00882ED4">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Where an applicant has been refused admission due to the school being oversubscribed, the applicant </w:t>
      </w:r>
      <w:r>
        <w:rPr>
          <w:rFonts w:ascii="Arial" w:eastAsia="Arial" w:hAnsi="Arial" w:cs="Arial"/>
          <w:b/>
          <w:color w:val="000000"/>
          <w:u w:val="single"/>
        </w:rPr>
        <w:t>must request a review</w:t>
      </w:r>
      <w:r>
        <w:rPr>
          <w:rFonts w:ascii="Arial" w:eastAsia="Arial" w:hAnsi="Arial" w:cs="Arial"/>
          <w:color w:val="000000"/>
        </w:rPr>
        <w:t xml:space="preserve"> of that decision by the Board of Management </w:t>
      </w:r>
      <w:r>
        <w:rPr>
          <w:rFonts w:ascii="Arial" w:eastAsia="Arial" w:hAnsi="Arial" w:cs="Arial"/>
          <w:b/>
          <w:color w:val="000000"/>
          <w:u w:val="single"/>
        </w:rPr>
        <w:t>prior to making an appeal</w:t>
      </w:r>
      <w:r>
        <w:rPr>
          <w:rFonts w:ascii="Arial" w:eastAsia="Arial" w:hAnsi="Arial" w:cs="Arial"/>
          <w:color w:val="000000"/>
        </w:rPr>
        <w:t xml:space="preserve"> under section 29 of the Education Act 1998. (see Review of decisions by the Board of Management)</w:t>
      </w:r>
    </w:p>
    <w:p w14:paraId="6A3D4CA4" w14:textId="77777777" w:rsidR="002D5388" w:rsidRDefault="00882ED4">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Where an applicant has been refused admission due to a reason other than the school being oversubscribed, the applicant </w:t>
      </w:r>
      <w:r>
        <w:rPr>
          <w:rFonts w:ascii="Arial" w:eastAsia="Arial" w:hAnsi="Arial" w:cs="Arial"/>
          <w:b/>
          <w:color w:val="000000"/>
          <w:u w:val="single"/>
        </w:rPr>
        <w:t>may request a review</w:t>
      </w:r>
      <w:r>
        <w:rPr>
          <w:rFonts w:ascii="Arial" w:eastAsia="Arial" w:hAnsi="Arial" w:cs="Arial"/>
          <w:color w:val="000000"/>
        </w:rPr>
        <w:t xml:space="preserve"> of that decision by the Board of Management prior to making an appeal under section 29 of the Education Act 1998. (see Review of decisions by the Board of Management)</w:t>
      </w:r>
    </w:p>
    <w:p w14:paraId="4CB2194D" w14:textId="77777777" w:rsidR="002D5388" w:rsidRDefault="00882ED4">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Appeals under Section 29 of the Education Act 1998 will be considered and determined by an independent appeals committee appointed by the Minister for Education.    </w:t>
      </w:r>
    </w:p>
    <w:p w14:paraId="67818420" w14:textId="77777777" w:rsidR="002D5388" w:rsidRDefault="00882ED4">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w:t>
      </w:r>
    </w:p>
    <w:p w14:paraId="6EB6A1B4" w14:textId="77777777" w:rsidR="002D5388" w:rsidRDefault="002D5388">
      <w:pPr>
        <w:pBdr>
          <w:top w:val="nil"/>
          <w:left w:val="nil"/>
          <w:bottom w:val="nil"/>
          <w:right w:val="nil"/>
          <w:between w:val="nil"/>
        </w:pBdr>
        <w:spacing w:line="240" w:lineRule="auto"/>
        <w:jc w:val="both"/>
        <w:rPr>
          <w:rFonts w:ascii="Arial" w:eastAsia="Arial" w:hAnsi="Arial" w:cs="Arial"/>
          <w:color w:val="000000"/>
        </w:rPr>
      </w:pPr>
    </w:p>
    <w:p w14:paraId="6F666DAD" w14:textId="065CFABA" w:rsidR="002D5388" w:rsidRDefault="00312628">
      <w:p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Date of Approval by Patron: 17/02/2022</w:t>
      </w:r>
    </w:p>
    <w:p w14:paraId="478A6648" w14:textId="77777777" w:rsidR="002D5388" w:rsidRDefault="002D5388">
      <w:pPr>
        <w:pBdr>
          <w:top w:val="nil"/>
          <w:left w:val="nil"/>
          <w:bottom w:val="nil"/>
          <w:right w:val="nil"/>
          <w:between w:val="nil"/>
        </w:pBdr>
        <w:spacing w:line="240" w:lineRule="auto"/>
        <w:rPr>
          <w:rFonts w:ascii="Arial" w:eastAsia="Arial" w:hAnsi="Arial" w:cs="Arial"/>
          <w:b/>
          <w:color w:val="000000"/>
        </w:rPr>
      </w:pPr>
    </w:p>
    <w:p w14:paraId="2382A94E" w14:textId="31656A3F" w:rsidR="002D5388" w:rsidRDefault="00882ED4">
      <w:p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D</w:t>
      </w:r>
      <w:r w:rsidR="00312628">
        <w:rPr>
          <w:rFonts w:ascii="Arial" w:eastAsia="Arial" w:hAnsi="Arial" w:cs="Arial"/>
          <w:b/>
          <w:color w:val="000000"/>
        </w:rPr>
        <w:t>ate of Implementation by school:20/04/2022</w:t>
      </w:r>
    </w:p>
    <w:p w14:paraId="66A5E44F" w14:textId="77777777" w:rsidR="002D5388" w:rsidRDefault="002D5388">
      <w:pPr>
        <w:pBdr>
          <w:top w:val="nil"/>
          <w:left w:val="nil"/>
          <w:bottom w:val="nil"/>
          <w:right w:val="nil"/>
          <w:between w:val="nil"/>
        </w:pBdr>
        <w:spacing w:line="240" w:lineRule="auto"/>
        <w:rPr>
          <w:rFonts w:ascii="Arial" w:eastAsia="Arial" w:hAnsi="Arial" w:cs="Arial"/>
          <w:b/>
          <w:color w:val="000000"/>
        </w:rPr>
      </w:pPr>
    </w:p>
    <w:p w14:paraId="053495C7" w14:textId="17E356B3" w:rsidR="002D5388" w:rsidRDefault="00312628">
      <w:p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Review date -  October 2023</w:t>
      </w:r>
    </w:p>
    <w:p w14:paraId="4D62960F" w14:textId="77777777" w:rsidR="002D5388" w:rsidRDefault="002D5388">
      <w:pPr>
        <w:pBdr>
          <w:top w:val="nil"/>
          <w:left w:val="nil"/>
          <w:bottom w:val="nil"/>
          <w:right w:val="nil"/>
          <w:between w:val="nil"/>
        </w:pBdr>
        <w:spacing w:line="240" w:lineRule="auto"/>
        <w:rPr>
          <w:rFonts w:ascii="Arial" w:eastAsia="Arial" w:hAnsi="Arial" w:cs="Arial"/>
          <w:b/>
          <w:color w:val="000000"/>
        </w:rPr>
      </w:pPr>
    </w:p>
    <w:p w14:paraId="5A23A214" w14:textId="664D7EA6" w:rsidR="002D5388" w:rsidRDefault="00312628">
      <w:p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 xml:space="preserve">Signed: </w:t>
      </w:r>
      <w:r w:rsidRPr="00312628">
        <w:rPr>
          <w:rFonts w:ascii="Blackadder ITC" w:eastAsia="Arial" w:hAnsi="Blackadder ITC" w:cs="Arial"/>
          <w:b/>
          <w:color w:val="000000"/>
          <w:sz w:val="36"/>
          <w:szCs w:val="36"/>
        </w:rPr>
        <w:t>Deirdre Lonergan</w:t>
      </w:r>
    </w:p>
    <w:p w14:paraId="240DB0EF" w14:textId="77777777" w:rsidR="002D5388" w:rsidRDefault="00C47924">
      <w:p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Deirdre Lonergan</w:t>
      </w:r>
      <w:r w:rsidR="00882ED4">
        <w:rPr>
          <w:rFonts w:ascii="Arial" w:eastAsia="Arial" w:hAnsi="Arial" w:cs="Arial"/>
          <w:b/>
          <w:color w:val="000000"/>
        </w:rPr>
        <w:t xml:space="preserve"> Chairperson BOM</w:t>
      </w:r>
      <w:bookmarkStart w:id="7" w:name="_GoBack"/>
      <w:bookmarkEnd w:id="7"/>
    </w:p>
    <w:p w14:paraId="3C49883B" w14:textId="77777777" w:rsidR="002D5388" w:rsidRDefault="002D5388">
      <w:pPr>
        <w:pBdr>
          <w:top w:val="nil"/>
          <w:left w:val="nil"/>
          <w:bottom w:val="nil"/>
          <w:right w:val="nil"/>
          <w:between w:val="nil"/>
        </w:pBdr>
        <w:spacing w:line="240" w:lineRule="auto"/>
        <w:rPr>
          <w:rFonts w:ascii="Arial" w:eastAsia="Arial" w:hAnsi="Arial" w:cs="Arial"/>
          <w:b/>
          <w:color w:val="000000"/>
        </w:rPr>
      </w:pPr>
    </w:p>
    <w:p w14:paraId="6BFC1D3E" w14:textId="3FCDE6C6" w:rsidR="002D5388" w:rsidRDefault="00312628">
      <w:p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 xml:space="preserve">Signed: </w:t>
      </w:r>
      <w:r w:rsidRPr="00312628">
        <w:rPr>
          <w:rFonts w:ascii="Bradley Hand ITC" w:eastAsia="Arial" w:hAnsi="Bradley Hand ITC" w:cs="Arial"/>
          <w:b/>
          <w:color w:val="000000"/>
          <w:sz w:val="36"/>
          <w:szCs w:val="36"/>
        </w:rPr>
        <w:t>Aisling Cox</w:t>
      </w:r>
    </w:p>
    <w:p w14:paraId="41FABD3F" w14:textId="77777777" w:rsidR="002D5388" w:rsidRDefault="00C47924">
      <w:p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Aisling Cox</w:t>
      </w:r>
      <w:r w:rsidR="00882ED4">
        <w:rPr>
          <w:rFonts w:ascii="Arial" w:eastAsia="Arial" w:hAnsi="Arial" w:cs="Arial"/>
          <w:b/>
          <w:color w:val="000000"/>
        </w:rPr>
        <w:t xml:space="preserve"> School Principal</w:t>
      </w:r>
    </w:p>
    <w:p w14:paraId="4B3AFF1D" w14:textId="77777777" w:rsidR="002D5388" w:rsidRDefault="002D5388">
      <w:pPr>
        <w:pBdr>
          <w:top w:val="nil"/>
          <w:left w:val="nil"/>
          <w:bottom w:val="nil"/>
          <w:right w:val="nil"/>
          <w:between w:val="nil"/>
        </w:pBdr>
        <w:spacing w:line="240" w:lineRule="auto"/>
        <w:rPr>
          <w:rFonts w:ascii="Arial" w:eastAsia="Arial" w:hAnsi="Arial" w:cs="Arial"/>
          <w:color w:val="000000"/>
        </w:rPr>
      </w:pPr>
    </w:p>
    <w:p w14:paraId="3159E496" w14:textId="77777777" w:rsidR="002D5388" w:rsidRDefault="00882ED4">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 </w:t>
      </w:r>
    </w:p>
    <w:sectPr w:rsidR="002D5388">
      <w:footerReference w:type="default" r:id="rId12"/>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2A74D" w14:textId="77777777" w:rsidR="0035628B" w:rsidRDefault="0035628B">
      <w:pPr>
        <w:spacing w:after="0" w:line="240" w:lineRule="auto"/>
      </w:pPr>
      <w:r>
        <w:separator/>
      </w:r>
    </w:p>
  </w:endnote>
  <w:endnote w:type="continuationSeparator" w:id="0">
    <w:p w14:paraId="3877991D" w14:textId="77777777" w:rsidR="0035628B" w:rsidRDefault="00356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C4BC7" w14:textId="3D0AAD70" w:rsidR="002D5388" w:rsidRDefault="00882ED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21924">
      <w:rPr>
        <w:noProof/>
        <w:color w:val="000000"/>
      </w:rPr>
      <w:t>13</w:t>
    </w:r>
    <w:r>
      <w:rPr>
        <w:color w:val="000000"/>
      </w:rPr>
      <w:fldChar w:fldCharType="end"/>
    </w:r>
  </w:p>
  <w:p w14:paraId="7CA3EE20" w14:textId="77777777" w:rsidR="002D5388" w:rsidRDefault="002D538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74CAC" w14:textId="77777777" w:rsidR="0035628B" w:rsidRDefault="0035628B">
      <w:pPr>
        <w:spacing w:after="0" w:line="240" w:lineRule="auto"/>
      </w:pPr>
      <w:r>
        <w:separator/>
      </w:r>
    </w:p>
  </w:footnote>
  <w:footnote w:type="continuationSeparator" w:id="0">
    <w:p w14:paraId="1DCE49F2" w14:textId="77777777" w:rsidR="0035628B" w:rsidRDefault="00356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5A4"/>
    <w:multiLevelType w:val="multilevel"/>
    <w:tmpl w:val="BE2C51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414DAE"/>
    <w:multiLevelType w:val="multilevel"/>
    <w:tmpl w:val="7D524C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4B45A6"/>
    <w:multiLevelType w:val="hybridMultilevel"/>
    <w:tmpl w:val="A1EC60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BB06F0"/>
    <w:multiLevelType w:val="multilevel"/>
    <w:tmpl w:val="8D72ECD8"/>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DF478E"/>
    <w:multiLevelType w:val="hybridMultilevel"/>
    <w:tmpl w:val="08180566"/>
    <w:lvl w:ilvl="0" w:tplc="9D5C6824">
      <w:start w:val="1"/>
      <w:numFmt w:val="upperLetter"/>
      <w:lvlText w:val="%1."/>
      <w:lvlJc w:val="left"/>
      <w:pPr>
        <w:ind w:left="1080" w:hanging="360"/>
      </w:pPr>
      <w:rPr>
        <w:rFonts w:eastAsiaTheme="minorEastAsia" w:hint="default"/>
        <w:color w:val="auto"/>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15394E79"/>
    <w:multiLevelType w:val="multilevel"/>
    <w:tmpl w:val="9D462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522F4B"/>
    <w:multiLevelType w:val="multilevel"/>
    <w:tmpl w:val="7D524C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3F3B0E"/>
    <w:multiLevelType w:val="multilevel"/>
    <w:tmpl w:val="A26481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B37E1F"/>
    <w:multiLevelType w:val="hybridMultilevel"/>
    <w:tmpl w:val="30B6250A"/>
    <w:lvl w:ilvl="0" w:tplc="4600042A">
      <w:start w:val="1"/>
      <w:numFmt w:val="decimal"/>
      <w:lvlText w:val="%1."/>
      <w:lvlJc w:val="left"/>
      <w:pPr>
        <w:ind w:left="720" w:hanging="360"/>
      </w:pPr>
      <w:rPr>
        <w:rFonts w:ascii="Times" w:eastAsia="Times New Roman" w:hAnsi="Time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7BA3997"/>
    <w:multiLevelType w:val="multilevel"/>
    <w:tmpl w:val="4CF02C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5952C0"/>
    <w:multiLevelType w:val="multilevel"/>
    <w:tmpl w:val="A4F4B88E"/>
    <w:lvl w:ilvl="0">
      <w:start w:val="1"/>
      <w:numFmt w:val="lowerRoman"/>
      <w:lvlText w:val="(%1)"/>
      <w:lvlJc w:val="left"/>
      <w:pPr>
        <w:ind w:left="1004" w:hanging="1004"/>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A46FFB"/>
    <w:multiLevelType w:val="hybridMultilevel"/>
    <w:tmpl w:val="045E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733955"/>
    <w:multiLevelType w:val="hybridMultilevel"/>
    <w:tmpl w:val="69B23C38"/>
    <w:lvl w:ilvl="0" w:tplc="8180A42A">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530076C6"/>
    <w:multiLevelType w:val="multilevel"/>
    <w:tmpl w:val="A87E6ADC"/>
    <w:lvl w:ilvl="0">
      <w:start w:val="1"/>
      <w:numFmt w:val="lowerLetter"/>
      <w:lvlText w:val="(%1)"/>
      <w:lvlJc w:val="left"/>
      <w:pPr>
        <w:ind w:left="720" w:hanging="360"/>
      </w:pPr>
      <w:rPr>
        <w:color w:val="3856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31416F"/>
    <w:multiLevelType w:val="multilevel"/>
    <w:tmpl w:val="14380B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4D259B"/>
    <w:multiLevelType w:val="hybridMultilevel"/>
    <w:tmpl w:val="F1887B7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62A2D64"/>
    <w:multiLevelType w:val="multilevel"/>
    <w:tmpl w:val="15BACF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96A43A8"/>
    <w:multiLevelType w:val="multilevel"/>
    <w:tmpl w:val="A774A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54B09F6"/>
    <w:multiLevelType w:val="hybridMultilevel"/>
    <w:tmpl w:val="C5F6E9FA"/>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num w:numId="1">
    <w:abstractNumId w:val="9"/>
  </w:num>
  <w:num w:numId="2">
    <w:abstractNumId w:val="16"/>
  </w:num>
  <w:num w:numId="3">
    <w:abstractNumId w:val="17"/>
  </w:num>
  <w:num w:numId="4">
    <w:abstractNumId w:val="3"/>
  </w:num>
  <w:num w:numId="5">
    <w:abstractNumId w:val="13"/>
  </w:num>
  <w:num w:numId="6">
    <w:abstractNumId w:val="1"/>
  </w:num>
  <w:num w:numId="7">
    <w:abstractNumId w:val="7"/>
  </w:num>
  <w:num w:numId="8">
    <w:abstractNumId w:val="0"/>
  </w:num>
  <w:num w:numId="9">
    <w:abstractNumId w:val="10"/>
  </w:num>
  <w:num w:numId="10">
    <w:abstractNumId w:val="14"/>
  </w:num>
  <w:num w:numId="11">
    <w:abstractNumId w:val="5"/>
  </w:num>
  <w:num w:numId="12">
    <w:abstractNumId w:val="18"/>
  </w:num>
  <w:num w:numId="13">
    <w:abstractNumId w:val="8"/>
  </w:num>
  <w:num w:numId="14">
    <w:abstractNumId w:val="12"/>
  </w:num>
  <w:num w:numId="15">
    <w:abstractNumId w:val="6"/>
  </w:num>
  <w:num w:numId="16">
    <w:abstractNumId w:val="2"/>
  </w:num>
  <w:num w:numId="17">
    <w:abstractNumId w:val="11"/>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88"/>
    <w:rsid w:val="000565A8"/>
    <w:rsid w:val="000D0FC5"/>
    <w:rsid w:val="000F4971"/>
    <w:rsid w:val="001F4BAD"/>
    <w:rsid w:val="002B2AF2"/>
    <w:rsid w:val="002C6E39"/>
    <w:rsid w:val="002D5388"/>
    <w:rsid w:val="00312628"/>
    <w:rsid w:val="0035628B"/>
    <w:rsid w:val="003D4426"/>
    <w:rsid w:val="00587494"/>
    <w:rsid w:val="005C5938"/>
    <w:rsid w:val="007F3B9B"/>
    <w:rsid w:val="00882ED4"/>
    <w:rsid w:val="00993727"/>
    <w:rsid w:val="00C21924"/>
    <w:rsid w:val="00C47924"/>
    <w:rsid w:val="00C7293C"/>
    <w:rsid w:val="00D31225"/>
    <w:rsid w:val="00DC45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B024"/>
  <w15:docId w15:val="{A1D7780B-9174-4496-ABF8-7B38C1AF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40" w:after="0"/>
      <w:outlineLvl w:val="0"/>
    </w:pPr>
    <w:rPr>
      <w:color w:val="2E75B5"/>
      <w:sz w:val="32"/>
      <w:szCs w:val="32"/>
    </w:rPr>
  </w:style>
  <w:style w:type="paragraph" w:styleId="Heading2">
    <w:name w:val="heading 2"/>
    <w:basedOn w:val="Normal1"/>
    <w:next w:val="Normal1"/>
    <w:pPr>
      <w:keepNext/>
      <w:keepLines/>
      <w:spacing w:before="40" w:after="0"/>
      <w:outlineLvl w:val="1"/>
    </w:pPr>
    <w:rPr>
      <w:color w:val="2E75B5"/>
      <w:sz w:val="26"/>
      <w:szCs w:val="2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
    <w:name w:val="Normal1"/>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C62A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C62A0"/>
    <w:rPr>
      <w:rFonts w:ascii="Lucida Grande" w:hAnsi="Lucida Grande"/>
      <w:sz w:val="18"/>
      <w:szCs w:val="18"/>
    </w:rPr>
  </w:style>
  <w:style w:type="paragraph" w:styleId="ListParagraph">
    <w:name w:val="List Paragraph"/>
    <w:basedOn w:val="Normal"/>
    <w:uiPriority w:val="34"/>
    <w:qFormat/>
    <w:rsid w:val="00D85233"/>
    <w:pPr>
      <w:ind w:left="720"/>
      <w:contextualSpacing/>
    </w:pPr>
    <w:rPr>
      <w:rFonts w:asciiTheme="minorHAnsi" w:eastAsiaTheme="minorHAnsi" w:hAnsiTheme="minorHAnsi" w:cstheme="minorBidi"/>
    </w:r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00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D0B"/>
  </w:style>
  <w:style w:type="paragraph" w:styleId="Footer">
    <w:name w:val="footer"/>
    <w:basedOn w:val="Normal"/>
    <w:link w:val="FooterChar"/>
    <w:uiPriority w:val="99"/>
    <w:unhideWhenUsed/>
    <w:rsid w:val="00A00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D0B"/>
  </w:style>
  <w:style w:type="table" w:styleId="TableGrid">
    <w:name w:val="Table Grid"/>
    <w:basedOn w:val="TableNormal"/>
    <w:uiPriority w:val="39"/>
    <w:rsid w:val="00A00D0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2">
    <w:basedOn w:val="TableNormal"/>
    <w:pPr>
      <w:spacing w:after="0" w:line="240" w:lineRule="auto"/>
    </w:pPr>
    <w:rPr>
      <w:rFonts w:ascii="Cambria" w:eastAsia="Cambria" w:hAnsi="Cambria" w:cs="Cambria"/>
    </w:rPr>
    <w:tblPr>
      <w:tblStyleRowBandSize w:val="1"/>
      <w:tblStyleColBandSize w:val="1"/>
    </w:tblPr>
  </w:style>
  <w:style w:type="table" w:customStyle="1" w:styleId="af3">
    <w:basedOn w:val="TableNormal"/>
    <w:pPr>
      <w:spacing w:after="0" w:line="240" w:lineRule="auto"/>
    </w:pPr>
    <w:rPr>
      <w:rFonts w:ascii="Cambria" w:eastAsia="Cambria" w:hAnsi="Cambria" w:cs="Cambria"/>
    </w:rPr>
    <w:tblPr>
      <w:tblStyleRowBandSize w:val="1"/>
      <w:tblStyleColBandSize w:val="1"/>
    </w:tblPr>
  </w:style>
  <w:style w:type="table" w:customStyle="1" w:styleId="af4">
    <w:basedOn w:val="TableNormal"/>
    <w:pPr>
      <w:spacing w:after="0" w:line="240" w:lineRule="auto"/>
    </w:pPr>
    <w:rPr>
      <w:rFonts w:ascii="Cambria" w:eastAsia="Cambria" w:hAnsi="Cambria" w:cs="Cambria"/>
    </w:rPr>
    <w:tblPr>
      <w:tblStyleRowBandSize w:val="1"/>
      <w:tblStyleColBandSize w:val="1"/>
    </w:tblPr>
  </w:style>
  <w:style w:type="table" w:customStyle="1" w:styleId="af5">
    <w:basedOn w:val="TableNormal"/>
    <w:pPr>
      <w:spacing w:after="0" w:line="240" w:lineRule="auto"/>
    </w:pPr>
    <w:rPr>
      <w:rFonts w:ascii="Cambria" w:eastAsia="Cambria" w:hAnsi="Cambria" w:cs="Cambria"/>
    </w:rPr>
    <w:tblPr>
      <w:tblStyleRowBandSize w:val="1"/>
      <w:tblStyleColBandSize w:val="1"/>
    </w:tblPr>
  </w:style>
  <w:style w:type="table" w:customStyle="1" w:styleId="af6">
    <w:basedOn w:val="TableNormal"/>
    <w:pPr>
      <w:spacing w:after="0" w:line="240" w:lineRule="auto"/>
    </w:pPr>
    <w:rPr>
      <w:rFonts w:ascii="Cambria" w:eastAsia="Cambria" w:hAnsi="Cambria" w:cs="Cambria"/>
    </w:rPr>
    <w:tblPr>
      <w:tblStyleRowBandSize w:val="1"/>
      <w:tblStyleColBandSize w:val="1"/>
    </w:tblPr>
  </w:style>
  <w:style w:type="table" w:customStyle="1" w:styleId="af7">
    <w:basedOn w:val="TableNormal"/>
    <w:pPr>
      <w:spacing w:after="0" w:line="240" w:lineRule="auto"/>
    </w:pPr>
    <w:rPr>
      <w:rFonts w:ascii="Cambria" w:eastAsia="Cambria" w:hAnsi="Cambria" w:cs="Cambria"/>
    </w:rPr>
    <w:tblPr>
      <w:tblStyleRowBandSize w:val="1"/>
      <w:tblStyleColBandSize w:val="1"/>
    </w:tblPr>
  </w:style>
  <w:style w:type="table" w:customStyle="1" w:styleId="af8">
    <w:basedOn w:val="TableNormal"/>
    <w:pPr>
      <w:spacing w:after="0" w:line="240" w:lineRule="auto"/>
    </w:pPr>
    <w:rPr>
      <w:rFonts w:ascii="Cambria" w:eastAsia="Cambria" w:hAnsi="Cambria" w:cs="Cambria"/>
    </w:rPr>
    <w:tblPr>
      <w:tblStyleRowBandSize w:val="1"/>
      <w:tblStyleColBandSize w:val="1"/>
    </w:tblPr>
  </w:style>
  <w:style w:type="table" w:customStyle="1" w:styleId="af9">
    <w:basedOn w:val="TableNormal"/>
    <w:pPr>
      <w:spacing w:after="0" w:line="240" w:lineRule="auto"/>
    </w:pPr>
    <w:rPr>
      <w:rFonts w:ascii="Cambria" w:eastAsia="Cambria" w:hAnsi="Cambria" w:cs="Cambria"/>
    </w:rPr>
    <w:tblPr>
      <w:tblStyleRowBandSize w:val="1"/>
      <w:tblStyleColBandSize w:val="1"/>
    </w:tblPr>
  </w:style>
  <w:style w:type="table" w:customStyle="1" w:styleId="afa">
    <w:basedOn w:val="TableNormal"/>
    <w:pPr>
      <w:spacing w:after="0" w:line="240" w:lineRule="auto"/>
    </w:pPr>
    <w:rPr>
      <w:rFonts w:ascii="Cambria" w:eastAsia="Cambria" w:hAnsi="Cambria" w:cs="Cambria"/>
    </w:rPr>
    <w:tblPr>
      <w:tblStyleRowBandSize w:val="1"/>
      <w:tblStyleColBandSize w:val="1"/>
    </w:tblPr>
  </w:style>
  <w:style w:type="table" w:customStyle="1" w:styleId="afb">
    <w:basedOn w:val="TableNormal"/>
    <w:pPr>
      <w:spacing w:after="0" w:line="240" w:lineRule="auto"/>
    </w:pPr>
    <w:rPr>
      <w:rFonts w:ascii="Cambria" w:eastAsia="Cambria" w:hAnsi="Cambria" w:cs="Cambria"/>
    </w:rPr>
    <w:tblPr>
      <w:tblStyleRowBandSize w:val="1"/>
      <w:tblStyleColBandSize w:val="1"/>
    </w:tblPr>
  </w:style>
  <w:style w:type="table" w:customStyle="1" w:styleId="afc">
    <w:basedOn w:val="TableNormal"/>
    <w:pPr>
      <w:spacing w:after="0" w:line="240" w:lineRule="auto"/>
    </w:pPr>
    <w:rPr>
      <w:rFonts w:ascii="Cambria" w:eastAsia="Cambria" w:hAnsi="Cambria" w:cs="Cambria"/>
    </w:rPr>
    <w:tblPr>
      <w:tblStyleRowBandSize w:val="1"/>
      <w:tblStyleColBandSize w:val="1"/>
    </w:tblPr>
  </w:style>
  <w:style w:type="table" w:customStyle="1" w:styleId="afd">
    <w:basedOn w:val="TableNormal"/>
    <w:pPr>
      <w:spacing w:after="0" w:line="240" w:lineRule="auto"/>
    </w:pPr>
    <w:rPr>
      <w:rFonts w:ascii="Cambria" w:eastAsia="Cambria" w:hAnsi="Cambria" w:cs="Cambria"/>
    </w:rPr>
    <w:tblPr>
      <w:tblStyleRowBandSize w:val="1"/>
      <w:tblStyleColBandSize w:val="1"/>
    </w:tblPr>
  </w:style>
  <w:style w:type="table" w:customStyle="1" w:styleId="afe">
    <w:basedOn w:val="TableNormal"/>
    <w:pPr>
      <w:spacing w:after="0" w:line="240" w:lineRule="auto"/>
    </w:pPr>
    <w:rPr>
      <w:rFonts w:ascii="Cambria" w:eastAsia="Cambria" w:hAnsi="Cambria" w:cs="Cambria"/>
    </w:rPr>
    <w:tblPr>
      <w:tblStyleRowBandSize w:val="1"/>
      <w:tblStyleColBandSize w:val="1"/>
    </w:tblPr>
  </w:style>
  <w:style w:type="table" w:customStyle="1" w:styleId="aff">
    <w:basedOn w:val="TableNormal"/>
    <w:pPr>
      <w:spacing w:after="0" w:line="240" w:lineRule="auto"/>
    </w:pPr>
    <w:rPr>
      <w:rFonts w:ascii="Cambria" w:eastAsia="Cambria" w:hAnsi="Cambria" w:cs="Cambria"/>
    </w:rPr>
    <w:tblPr>
      <w:tblStyleRowBandSize w:val="1"/>
      <w:tblStyleColBandSize w:val="1"/>
    </w:tblPr>
  </w:style>
  <w:style w:type="table" w:customStyle="1" w:styleId="aff0">
    <w:basedOn w:val="TableNormal"/>
    <w:pPr>
      <w:spacing w:after="0" w:line="240" w:lineRule="auto"/>
    </w:pPr>
    <w:rPr>
      <w:rFonts w:ascii="Cambria" w:eastAsia="Cambria" w:hAnsi="Cambria" w:cs="Cambria"/>
    </w:rPr>
    <w:tblPr>
      <w:tblStyleRowBandSize w:val="1"/>
      <w:tblStyleColBandSize w:val="1"/>
    </w:tblPr>
  </w:style>
  <w:style w:type="table" w:customStyle="1" w:styleId="aff1">
    <w:basedOn w:val="TableNormal"/>
    <w:pPr>
      <w:spacing w:after="0" w:line="240" w:lineRule="auto"/>
    </w:pPr>
    <w:rPr>
      <w:rFonts w:ascii="Cambria" w:eastAsia="Cambria" w:hAnsi="Cambria" w:cs="Cambria"/>
    </w:rPr>
    <w:tblPr>
      <w:tblStyleRowBandSize w:val="1"/>
      <w:tblStyleColBandSize w:val="1"/>
    </w:tblPr>
  </w:style>
  <w:style w:type="table" w:customStyle="1" w:styleId="aff2">
    <w:basedOn w:val="TableNormal"/>
    <w:pPr>
      <w:spacing w:after="0" w:line="240" w:lineRule="auto"/>
    </w:pPr>
    <w:rPr>
      <w:rFonts w:ascii="Cambria" w:eastAsia="Cambria" w:hAnsi="Cambria" w:cs="Cambria"/>
    </w:rPr>
    <w:tblPr>
      <w:tblStyleRowBandSize w:val="1"/>
      <w:tblStyleColBandSize w:val="1"/>
    </w:tblPr>
  </w:style>
  <w:style w:type="table" w:customStyle="1" w:styleId="aff3">
    <w:basedOn w:val="TableNormal"/>
    <w:pPr>
      <w:spacing w:after="0" w:line="240" w:lineRule="auto"/>
    </w:pPr>
    <w:rPr>
      <w:rFonts w:ascii="Cambria" w:eastAsia="Cambria" w:hAnsi="Cambria" w:cs="Cambria"/>
    </w:rPr>
    <w:tblPr>
      <w:tblStyleRowBandSize w:val="1"/>
      <w:tblStyleColBandSize w:val="1"/>
    </w:tblPr>
  </w:style>
  <w:style w:type="table" w:customStyle="1" w:styleId="aff4">
    <w:basedOn w:val="TableNormal"/>
    <w:pPr>
      <w:spacing w:after="0" w:line="240" w:lineRule="auto"/>
    </w:pPr>
    <w:rPr>
      <w:rFonts w:ascii="Cambria" w:eastAsia="Cambria" w:hAnsi="Cambria" w:cs="Cambria"/>
    </w:rPr>
    <w:tblPr>
      <w:tblStyleRowBandSize w:val="1"/>
      <w:tblStyleColBandSize w:val="1"/>
    </w:tblPr>
  </w:style>
  <w:style w:type="table" w:customStyle="1" w:styleId="aff5">
    <w:basedOn w:val="TableNormal"/>
    <w:pPr>
      <w:spacing w:after="0" w:line="240" w:lineRule="auto"/>
    </w:pPr>
    <w:rPr>
      <w:rFonts w:ascii="Cambria" w:eastAsia="Cambria" w:hAnsi="Cambria" w:cs="Cambria"/>
    </w:rPr>
    <w:tblPr>
      <w:tblStyleRowBandSize w:val="1"/>
      <w:tblStyleColBandSize w:val="1"/>
    </w:tblPr>
  </w:style>
  <w:style w:type="character" w:styleId="Hyperlink">
    <w:name w:val="Hyperlink"/>
    <w:basedOn w:val="DefaultParagraphFont"/>
    <w:uiPriority w:val="99"/>
    <w:unhideWhenUsed/>
    <w:rsid w:val="00C72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rginmarybns.i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4JxHb02m7qS82TPy4yIGqg37kg==">AMUW2mUhOvRgprCgl+pSBAL28m8f9pO3VH/P9Vc4dNwgykfrkU2fgMp+L9rHLvN0wcpHLQ0e1F+Mqj+DfsYhv46hAV4KL5BO3oyI2Lh1byjHUWzrKZqBqcXqa7R4dC1LNKSUGUnnOwvbuGb2EHZm+yWgkEbqfYZVZaHgYmLF7FZc+DPpPV1lstlnxgMiUAi4lgNdFWKD1P392521VuDtp+XJu2J/P+pyIA==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E4101613D4AE041BE2FA3876F227510" ma:contentTypeVersion="13" ma:contentTypeDescription="Create a new document." ma:contentTypeScope="" ma:versionID="8c0d9723f1c852eab0f361db311e60a1">
  <xsd:schema xmlns:xsd="http://www.w3.org/2001/XMLSchema" xmlns:xs="http://www.w3.org/2001/XMLSchema" xmlns:p="http://schemas.microsoft.com/office/2006/metadata/properties" xmlns:ns3="1d75f243-546a-4566-b1c2-a5fb28c3cc83" xmlns:ns4="01b479bf-1d4a-427c-be88-48c343cc0e58" targetNamespace="http://schemas.microsoft.com/office/2006/metadata/properties" ma:root="true" ma:fieldsID="10f553c5429a34fef5fa82982940e457" ns3:_="" ns4:_="">
    <xsd:import namespace="1d75f243-546a-4566-b1c2-a5fb28c3cc83"/>
    <xsd:import namespace="01b479bf-1d4a-427c-be88-48c343cc0e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5f243-546a-4566-b1c2-a5fb28c3c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b479bf-1d4a-427c-be88-48c343cc0e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41258E-B33F-4245-B0B0-38847E5BF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5f243-546a-4566-b1c2-a5fb28c3cc83"/>
    <ds:schemaRef ds:uri="01b479bf-1d4a-427c-be88-48c343cc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94C86-23A8-47D9-8FB5-3E81DD9DC5A1}">
  <ds:schemaRefs>
    <ds:schemaRef ds:uri="http://schemas.microsoft.com/sharepoint/v3/contenttype/forms"/>
  </ds:schemaRefs>
</ds:datastoreItem>
</file>

<file path=customXml/itemProps4.xml><?xml version="1.0" encoding="utf-8"?>
<ds:datastoreItem xmlns:ds="http://schemas.openxmlformats.org/officeDocument/2006/customXml" ds:itemID="{EE4C9897-E160-4BDB-B775-4339C5B2C2C4}">
  <ds:schemaRefs>
    <ds:schemaRef ds:uri="http://purl.org/dc/dcmitype/"/>
    <ds:schemaRef ds:uri="http://schemas.microsoft.com/office/infopath/2007/PartnerControls"/>
    <ds:schemaRef ds:uri="1d75f243-546a-4566-b1c2-a5fb28c3cc83"/>
    <ds:schemaRef ds:uri="http://schemas.microsoft.com/office/2006/documentManagement/types"/>
    <ds:schemaRef ds:uri="http://schemas.microsoft.com/office/2006/metadata/properties"/>
    <ds:schemaRef ds:uri="http://purl.org/dc/elements/1.1/"/>
    <ds:schemaRef ds:uri="http://purl.org/dc/terms/"/>
    <ds:schemaRef ds:uri="01b479bf-1d4a-427c-be88-48c343cc0e58"/>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4080</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Bryan</dc:creator>
  <cp:lastModifiedBy>vmbns</cp:lastModifiedBy>
  <cp:revision>2</cp:revision>
  <cp:lastPrinted>2022-01-31T10:55:00Z</cp:lastPrinted>
  <dcterms:created xsi:type="dcterms:W3CDTF">2022-04-28T12:56:00Z</dcterms:created>
  <dcterms:modified xsi:type="dcterms:W3CDTF">2022-04-28T12:56:00Z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0x010100BE4101613D4AE041BE2FA3876F227510</vt:lpwstr>
  </property>
</Properties>
</file>